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569AE" w14:textId="60E2FC52" w:rsidR="00635442" w:rsidRPr="00662E5B" w:rsidRDefault="008C2CDA" w:rsidP="003F0F3E">
      <w:pPr>
        <w:pStyle w:val="paragraph"/>
        <w:spacing w:before="0" w:beforeAutospacing="0" w:after="0" w:afterAutospacing="0"/>
        <w:jc w:val="both"/>
        <w:textAlignment w:val="baseline"/>
        <w:rPr>
          <w:rFonts w:ascii="Calibri" w:hAnsi="Calibri" w:cs="Calibri"/>
          <w:b/>
          <w:bCs/>
          <w:lang w:val="cy-GB"/>
        </w:rPr>
      </w:pPr>
      <w:r w:rsidRPr="00662E5B">
        <w:rPr>
          <w:rStyle w:val="normaltextrun"/>
          <w:rFonts w:ascii="Calibri" w:eastAsiaTheme="majorEastAsia" w:hAnsi="Calibri" w:cs="Calibri"/>
          <w:b/>
          <w:bCs/>
        </w:rPr>
        <w:t>FFIWS</w:t>
      </w:r>
      <w:r w:rsidR="00635442" w:rsidRPr="00662E5B">
        <w:rPr>
          <w:rStyle w:val="normaltextrun"/>
          <w:rFonts w:ascii="Calibri" w:eastAsiaTheme="majorEastAsia" w:hAnsi="Calibri" w:cs="Calibri"/>
          <w:b/>
          <w:bCs/>
        </w:rPr>
        <w:t>; Supporting Circular Enterprises in Gwynedd</w:t>
      </w:r>
    </w:p>
    <w:p w14:paraId="122424A3" w14:textId="77777777" w:rsidR="00635442" w:rsidRPr="00662E5B" w:rsidRDefault="00635442" w:rsidP="003F0F3E">
      <w:pPr>
        <w:pStyle w:val="paragraph"/>
        <w:spacing w:before="0" w:beforeAutospacing="0" w:after="0" w:afterAutospacing="0"/>
        <w:jc w:val="both"/>
        <w:textAlignment w:val="baseline"/>
        <w:rPr>
          <w:rStyle w:val="normaltextrun"/>
          <w:rFonts w:ascii="Calibri" w:eastAsiaTheme="majorEastAsia" w:hAnsi="Calibri" w:cs="Calibri"/>
          <w:b/>
          <w:bCs/>
          <w:sz w:val="22"/>
          <w:szCs w:val="22"/>
          <w:u w:val="single"/>
          <w:lang w:val="cy-GB"/>
        </w:rPr>
      </w:pPr>
    </w:p>
    <w:p w14:paraId="0F9E2E66" w14:textId="5426C0E2" w:rsidR="00635442" w:rsidRPr="00662E5B" w:rsidRDefault="00635442" w:rsidP="003F0F3E">
      <w:pPr>
        <w:pStyle w:val="paragraph"/>
        <w:spacing w:before="0" w:beforeAutospacing="0" w:after="0" w:afterAutospacing="0"/>
        <w:jc w:val="both"/>
        <w:textAlignment w:val="baseline"/>
        <w:rPr>
          <w:rStyle w:val="eop"/>
          <w:rFonts w:ascii="Calibri" w:eastAsiaTheme="majorEastAsia" w:hAnsi="Calibri" w:cs="Calibri"/>
          <w:b/>
          <w:bCs/>
          <w:sz w:val="22"/>
          <w:szCs w:val="22"/>
          <w:u w:val="single"/>
          <w:lang w:val="cy-GB"/>
        </w:rPr>
      </w:pPr>
      <w:r w:rsidRPr="00662E5B">
        <w:rPr>
          <w:rStyle w:val="normaltextrun"/>
          <w:rFonts w:ascii="Calibri" w:eastAsiaTheme="majorEastAsia" w:hAnsi="Calibri" w:cs="Calibri"/>
          <w:b/>
          <w:bCs/>
          <w:sz w:val="22"/>
          <w:szCs w:val="22"/>
          <w:u w:val="single"/>
        </w:rPr>
        <w:t xml:space="preserve">Background </w:t>
      </w:r>
    </w:p>
    <w:p w14:paraId="4266C6D6" w14:textId="77777777" w:rsidR="00635442" w:rsidRPr="00662E5B" w:rsidRDefault="00635442" w:rsidP="003F0F3E">
      <w:pPr>
        <w:pStyle w:val="paragraph"/>
        <w:spacing w:before="0" w:beforeAutospacing="0" w:after="0" w:afterAutospacing="0"/>
        <w:jc w:val="both"/>
        <w:textAlignment w:val="baseline"/>
        <w:rPr>
          <w:rStyle w:val="eop"/>
          <w:rFonts w:ascii="Calibri" w:eastAsiaTheme="majorEastAsia" w:hAnsi="Calibri" w:cs="Calibri"/>
          <w:b/>
          <w:bCs/>
          <w:sz w:val="22"/>
          <w:szCs w:val="22"/>
          <w:lang w:val="cy-GB"/>
        </w:rPr>
      </w:pPr>
    </w:p>
    <w:p w14:paraId="7BE6DA07" w14:textId="3D6E8A68" w:rsidR="00635442" w:rsidRPr="00662E5B" w:rsidRDefault="00635442" w:rsidP="003F0F3E">
      <w:pPr>
        <w:spacing w:line="240" w:lineRule="auto"/>
        <w:ind w:left="284" w:right="379"/>
        <w:jc w:val="both"/>
        <w:rPr>
          <w:rFonts w:ascii="Calibri" w:hAnsi="Calibri" w:cs="Calibri"/>
          <w:lang w:val="cy-GB"/>
        </w:rPr>
      </w:pPr>
      <w:r w:rsidRPr="00662E5B">
        <w:rPr>
          <w:rFonts w:ascii="Calibri" w:hAnsi="Calibri" w:cs="Calibri"/>
        </w:rPr>
        <w:t>Circular Economy is a method of using items (or services) for as long as possible</w:t>
      </w:r>
      <w:r w:rsidR="008C2CDA" w:rsidRPr="00662E5B">
        <w:rPr>
          <w:rFonts w:ascii="Calibri" w:hAnsi="Calibri" w:cs="Calibri"/>
        </w:rPr>
        <w:t xml:space="preserve"> by </w:t>
      </w:r>
      <w:r w:rsidRPr="00662E5B">
        <w:rPr>
          <w:rFonts w:ascii="Calibri" w:hAnsi="Calibri" w:cs="Calibri"/>
        </w:rPr>
        <w:t xml:space="preserve">using, reusing or considering new ways to maximize the value of an </w:t>
      </w:r>
      <w:r w:rsidR="008C2CDA" w:rsidRPr="00662E5B">
        <w:rPr>
          <w:rFonts w:ascii="Calibri" w:hAnsi="Calibri" w:cs="Calibri"/>
        </w:rPr>
        <w:t xml:space="preserve">item (or service) keeping it at </w:t>
      </w:r>
      <w:r w:rsidR="003F0720" w:rsidRPr="00662E5B">
        <w:rPr>
          <w:rFonts w:ascii="Calibri" w:hAnsi="Calibri" w:cs="Calibri"/>
        </w:rPr>
        <w:t>its</w:t>
      </w:r>
      <w:r w:rsidR="008C2CDA" w:rsidRPr="00662E5B">
        <w:rPr>
          <w:rFonts w:ascii="Calibri" w:hAnsi="Calibri" w:cs="Calibri"/>
        </w:rPr>
        <w:t xml:space="preserve"> highest value, for as long as possible</w:t>
      </w:r>
      <w:r w:rsidRPr="00662E5B">
        <w:rPr>
          <w:rFonts w:ascii="Calibri" w:hAnsi="Calibri" w:cs="Calibri"/>
        </w:rPr>
        <w:t xml:space="preserve">.  Rather than </w:t>
      </w:r>
      <w:r w:rsidR="00CB6B4D">
        <w:rPr>
          <w:rFonts w:ascii="Calibri" w:hAnsi="Calibri" w:cs="Calibri"/>
        </w:rPr>
        <w:t>producing</w:t>
      </w:r>
      <w:r w:rsidRPr="00662E5B">
        <w:rPr>
          <w:rFonts w:ascii="Calibri" w:hAnsi="Calibri" w:cs="Calibri"/>
        </w:rPr>
        <w:t xml:space="preserve">, using and throwing things away (a traditional linear system), </w:t>
      </w:r>
      <w:r w:rsidR="008C2CDA" w:rsidRPr="00662E5B">
        <w:rPr>
          <w:rFonts w:ascii="Calibri" w:hAnsi="Calibri" w:cs="Calibri"/>
        </w:rPr>
        <w:t xml:space="preserve">a </w:t>
      </w:r>
      <w:r w:rsidRPr="00662E5B">
        <w:rPr>
          <w:rFonts w:ascii="Calibri" w:hAnsi="Calibri" w:cs="Calibri"/>
        </w:rPr>
        <w:t xml:space="preserve">circular economy involves looking at each of those steps for new ways to </w:t>
      </w:r>
      <w:r w:rsidR="008C2CDA" w:rsidRPr="00662E5B">
        <w:rPr>
          <w:rFonts w:ascii="Calibri" w:hAnsi="Calibri" w:cs="Calibri"/>
        </w:rPr>
        <w:t xml:space="preserve">maximise </w:t>
      </w:r>
      <w:r w:rsidR="003F0720" w:rsidRPr="00662E5B">
        <w:rPr>
          <w:rFonts w:ascii="Calibri" w:hAnsi="Calibri" w:cs="Calibri"/>
        </w:rPr>
        <w:t>its</w:t>
      </w:r>
      <w:r w:rsidR="008C2CDA" w:rsidRPr="00662E5B">
        <w:rPr>
          <w:rFonts w:ascii="Calibri" w:hAnsi="Calibri" w:cs="Calibri"/>
        </w:rPr>
        <w:t xml:space="preserve"> use, keeping the item in circulation for longer. </w:t>
      </w:r>
    </w:p>
    <w:p w14:paraId="62473A06" w14:textId="77777777" w:rsidR="00635442" w:rsidRDefault="00635442" w:rsidP="003F0F3E">
      <w:pPr>
        <w:pStyle w:val="paragraph"/>
        <w:spacing w:before="0" w:beforeAutospacing="0" w:after="0" w:afterAutospacing="0"/>
        <w:ind w:left="284" w:right="379"/>
        <w:jc w:val="both"/>
        <w:textAlignment w:val="baseline"/>
        <w:rPr>
          <w:rFonts w:ascii="Calibri" w:hAnsi="Calibri" w:cs="Calibri"/>
          <w:sz w:val="22"/>
          <w:szCs w:val="22"/>
        </w:rPr>
      </w:pPr>
      <w:r w:rsidRPr="00662E5B">
        <w:rPr>
          <w:rFonts w:ascii="Calibri" w:hAnsi="Calibri" w:cs="Calibri"/>
          <w:sz w:val="22"/>
          <w:szCs w:val="22"/>
        </w:rPr>
        <w:t>Increasing our efforts towards a circular economy also offers significant opportunities to support communities and businesses to take practical steps to directly tackle the climate crisis.</w:t>
      </w:r>
    </w:p>
    <w:p w14:paraId="05EFD99F" w14:textId="77777777" w:rsidR="000F4F0B" w:rsidRDefault="000F4F0B" w:rsidP="003F0F3E">
      <w:pPr>
        <w:pStyle w:val="paragraph"/>
        <w:spacing w:before="0" w:beforeAutospacing="0" w:after="0" w:afterAutospacing="0"/>
        <w:ind w:left="284" w:right="379"/>
        <w:jc w:val="both"/>
        <w:textAlignment w:val="baseline"/>
        <w:rPr>
          <w:rFonts w:ascii="Calibri" w:hAnsi="Calibri" w:cs="Calibri"/>
          <w:sz w:val="22"/>
          <w:szCs w:val="22"/>
        </w:rPr>
      </w:pPr>
    </w:p>
    <w:p w14:paraId="01FE271F" w14:textId="77777777" w:rsidR="00553FA5" w:rsidRPr="00553FA5" w:rsidRDefault="00553FA5" w:rsidP="003F0F3E">
      <w:pPr>
        <w:spacing w:line="240" w:lineRule="auto"/>
        <w:ind w:left="284" w:right="379"/>
        <w:jc w:val="both"/>
        <w:rPr>
          <w:rFonts w:ascii="Calibri" w:hAnsi="Calibri" w:cs="Calibri"/>
          <w:b/>
          <w:bCs/>
          <w:u w:val="single"/>
        </w:rPr>
      </w:pPr>
      <w:r w:rsidRPr="00553FA5">
        <w:rPr>
          <w:rFonts w:ascii="Calibri" w:hAnsi="Calibri" w:cs="Calibri"/>
          <w:b/>
          <w:bCs/>
          <w:u w:val="single"/>
        </w:rPr>
        <w:t xml:space="preserve">Economy and Community </w:t>
      </w:r>
    </w:p>
    <w:p w14:paraId="6AFA5B40" w14:textId="5E2D1151" w:rsidR="00656B17" w:rsidRPr="00662E5B" w:rsidRDefault="00656B17" w:rsidP="003F0F3E">
      <w:pPr>
        <w:spacing w:line="240" w:lineRule="auto"/>
        <w:ind w:left="284" w:right="379"/>
        <w:jc w:val="both"/>
        <w:rPr>
          <w:rFonts w:ascii="Calibri" w:hAnsi="Calibri" w:cs="Calibri"/>
          <w:lang w:val="cy-GB"/>
        </w:rPr>
      </w:pPr>
      <w:r w:rsidRPr="00662E5B">
        <w:rPr>
          <w:rFonts w:ascii="Calibri" w:hAnsi="Calibri" w:cs="Calibri"/>
        </w:rPr>
        <w:t>Economically, businesses use local materials and services wherever possible. This could mean sourcing raw materials from nearby or partnering with local companies to reproduce, repair or reuse parts. This reduces the need to buy from external suppliers, so more money stays within the local supply chain, it creates jobs and makes us more competitive.</w:t>
      </w:r>
    </w:p>
    <w:p w14:paraId="218B8F9A" w14:textId="77777777" w:rsidR="00656B17" w:rsidRPr="00662E5B" w:rsidRDefault="00656B17" w:rsidP="003F0F3E">
      <w:pPr>
        <w:spacing w:line="240" w:lineRule="auto"/>
        <w:ind w:left="284" w:right="379"/>
        <w:jc w:val="both"/>
        <w:rPr>
          <w:rFonts w:ascii="Calibri" w:hAnsi="Calibri" w:cs="Calibri"/>
          <w:lang w:val="cy-GB"/>
        </w:rPr>
      </w:pPr>
      <w:r w:rsidRPr="00662E5B">
        <w:rPr>
          <w:rFonts w:ascii="Calibri" w:hAnsi="Calibri" w:cs="Calibri"/>
        </w:rPr>
        <w:t>Community-based, shortening supply chains and reducing emissions reduces health impacts caused by pollution and helps distribute resources more fairly. That will also give communities more opportunities to come together to share resources and regenerate where we live.</w:t>
      </w:r>
    </w:p>
    <w:p w14:paraId="6189DF34" w14:textId="77777777" w:rsidR="00635442" w:rsidRDefault="00635442" w:rsidP="003F0F3E">
      <w:pPr>
        <w:pStyle w:val="paragraph"/>
        <w:spacing w:before="0" w:beforeAutospacing="0" w:after="0" w:afterAutospacing="0"/>
        <w:jc w:val="both"/>
        <w:textAlignment w:val="baseline"/>
        <w:rPr>
          <w:rStyle w:val="eop"/>
          <w:rFonts w:ascii="Calibri" w:eastAsiaTheme="majorEastAsia" w:hAnsi="Calibri" w:cs="Calibri"/>
          <w:b/>
          <w:bCs/>
          <w:sz w:val="22"/>
          <w:szCs w:val="22"/>
          <w:lang w:val="cy-GB"/>
        </w:rPr>
      </w:pPr>
    </w:p>
    <w:p w14:paraId="70BAFCEB" w14:textId="5A692DA2" w:rsidR="000F4F0B" w:rsidRDefault="001B0F1B" w:rsidP="003F0F3E">
      <w:pPr>
        <w:pStyle w:val="paragraph"/>
        <w:spacing w:before="0" w:beforeAutospacing="0" w:after="0" w:afterAutospacing="0"/>
        <w:jc w:val="both"/>
        <w:textAlignment w:val="baseline"/>
        <w:rPr>
          <w:rStyle w:val="eop"/>
          <w:rFonts w:ascii="Calibri" w:eastAsiaTheme="majorEastAsia" w:hAnsi="Calibri" w:cs="Calibri"/>
          <w:b/>
          <w:bCs/>
          <w:sz w:val="22"/>
          <w:szCs w:val="22"/>
          <w:u w:val="single"/>
          <w:lang w:val="cy-GB"/>
        </w:rPr>
      </w:pPr>
      <w:r w:rsidRPr="001B0F1B">
        <w:rPr>
          <w:rStyle w:val="eop"/>
          <w:rFonts w:ascii="Calibri" w:eastAsiaTheme="majorEastAsia" w:hAnsi="Calibri" w:cs="Calibri"/>
          <w:b/>
          <w:bCs/>
          <w:sz w:val="22"/>
          <w:szCs w:val="22"/>
          <w:u w:val="single"/>
          <w:lang w:val="cy-GB"/>
        </w:rPr>
        <w:t xml:space="preserve">Funding Details </w:t>
      </w:r>
    </w:p>
    <w:p w14:paraId="6A877BA2" w14:textId="77777777" w:rsidR="001B0F1B" w:rsidRPr="001B0F1B" w:rsidRDefault="001B0F1B" w:rsidP="003F0F3E">
      <w:pPr>
        <w:pStyle w:val="paragraph"/>
        <w:spacing w:before="0" w:beforeAutospacing="0" w:after="0" w:afterAutospacing="0"/>
        <w:jc w:val="both"/>
        <w:textAlignment w:val="baseline"/>
        <w:rPr>
          <w:rFonts w:ascii="Calibri" w:hAnsi="Calibri" w:cs="Calibri"/>
          <w:sz w:val="22"/>
          <w:szCs w:val="22"/>
          <w:u w:val="single"/>
          <w:lang w:val="cy-GB"/>
        </w:rPr>
      </w:pPr>
    </w:p>
    <w:p w14:paraId="0144C4BB" w14:textId="3704DAB5" w:rsidR="00635442" w:rsidRPr="00662E5B" w:rsidRDefault="006717D8" w:rsidP="003F0F3E">
      <w:pPr>
        <w:spacing w:line="240" w:lineRule="auto"/>
        <w:jc w:val="both"/>
        <w:rPr>
          <w:rFonts w:ascii="Calibri" w:hAnsi="Calibri" w:cs="Calibri"/>
          <w:lang w:val="cy-GB"/>
        </w:rPr>
      </w:pPr>
      <w:r>
        <w:rPr>
          <w:rFonts w:ascii="Calibri" w:hAnsi="Calibri" w:cs="Calibri"/>
        </w:rPr>
        <w:t xml:space="preserve">Our </w:t>
      </w:r>
      <w:r w:rsidR="00635442" w:rsidRPr="00662E5B">
        <w:rPr>
          <w:rFonts w:ascii="Calibri" w:hAnsi="Calibri" w:cs="Calibri"/>
        </w:rPr>
        <w:t>financial support is</w:t>
      </w:r>
      <w:r w:rsidR="008C2CDA" w:rsidRPr="00662E5B">
        <w:rPr>
          <w:rFonts w:ascii="Calibri" w:hAnsi="Calibri" w:cs="Calibri"/>
        </w:rPr>
        <w:t xml:space="preserve"> available to both </w:t>
      </w:r>
      <w:r w:rsidR="00635442" w:rsidRPr="00662E5B">
        <w:rPr>
          <w:rFonts w:ascii="Calibri" w:hAnsi="Calibri" w:cs="Calibri"/>
        </w:rPr>
        <w:t xml:space="preserve">not-for-profit organisations </w:t>
      </w:r>
      <w:r w:rsidR="008C2CDA" w:rsidRPr="00662E5B">
        <w:rPr>
          <w:rFonts w:ascii="Calibri" w:hAnsi="Calibri" w:cs="Calibri"/>
        </w:rPr>
        <w:t xml:space="preserve">and private businesses </w:t>
      </w:r>
      <w:r w:rsidR="00635442" w:rsidRPr="00662E5B">
        <w:rPr>
          <w:rFonts w:ascii="Calibri" w:hAnsi="Calibri" w:cs="Calibri"/>
        </w:rPr>
        <w:t xml:space="preserve">across Gwynedd who </w:t>
      </w:r>
      <w:r w:rsidR="008C2CDA" w:rsidRPr="00662E5B">
        <w:rPr>
          <w:rFonts w:ascii="Calibri" w:hAnsi="Calibri" w:cs="Calibri"/>
        </w:rPr>
        <w:t xml:space="preserve">wish to </w:t>
      </w:r>
      <w:r w:rsidR="00635442" w:rsidRPr="00662E5B">
        <w:rPr>
          <w:rFonts w:ascii="Calibri" w:hAnsi="Calibri" w:cs="Calibri"/>
        </w:rPr>
        <w:t>mov</w:t>
      </w:r>
      <w:r w:rsidR="008C2CDA" w:rsidRPr="00662E5B">
        <w:rPr>
          <w:rFonts w:ascii="Calibri" w:hAnsi="Calibri" w:cs="Calibri"/>
        </w:rPr>
        <w:t>e</w:t>
      </w:r>
      <w:r w:rsidR="00635442" w:rsidRPr="00662E5B">
        <w:rPr>
          <w:rFonts w:ascii="Calibri" w:hAnsi="Calibri" w:cs="Calibri"/>
        </w:rPr>
        <w:t xml:space="preserve"> away from </w:t>
      </w:r>
      <w:r w:rsidR="008C2CDA" w:rsidRPr="00662E5B">
        <w:rPr>
          <w:rFonts w:ascii="Calibri" w:hAnsi="Calibri" w:cs="Calibri"/>
        </w:rPr>
        <w:t xml:space="preserve">the </w:t>
      </w:r>
      <w:r w:rsidR="00635442" w:rsidRPr="00662E5B">
        <w:rPr>
          <w:rFonts w:ascii="Calibri" w:hAnsi="Calibri" w:cs="Calibri"/>
        </w:rPr>
        <w:t xml:space="preserve">current linear </w:t>
      </w:r>
      <w:r w:rsidR="008C2CDA" w:rsidRPr="00662E5B">
        <w:rPr>
          <w:rFonts w:ascii="Calibri" w:hAnsi="Calibri" w:cs="Calibri"/>
        </w:rPr>
        <w:t>approach</w:t>
      </w:r>
      <w:r w:rsidR="00635442" w:rsidRPr="00662E5B">
        <w:rPr>
          <w:rFonts w:ascii="Calibri" w:hAnsi="Calibri" w:cs="Calibri"/>
        </w:rPr>
        <w:t xml:space="preserve"> </w:t>
      </w:r>
      <w:r w:rsidR="008C2CDA" w:rsidRPr="00662E5B">
        <w:rPr>
          <w:rFonts w:ascii="Calibri" w:hAnsi="Calibri" w:cs="Calibri"/>
        </w:rPr>
        <w:t xml:space="preserve">towards a Circular Economy. </w:t>
      </w:r>
      <w:r w:rsidR="00635442" w:rsidRPr="00662E5B">
        <w:rPr>
          <w:rFonts w:ascii="Calibri" w:hAnsi="Calibri" w:cs="Calibri"/>
        </w:rPr>
        <w:t xml:space="preserve">  </w:t>
      </w:r>
    </w:p>
    <w:p w14:paraId="463BF08E" w14:textId="77777777" w:rsidR="00635442" w:rsidRPr="00662E5B" w:rsidRDefault="00635442" w:rsidP="003F0F3E">
      <w:pPr>
        <w:spacing w:line="240" w:lineRule="auto"/>
        <w:jc w:val="both"/>
        <w:rPr>
          <w:rFonts w:ascii="Calibri" w:hAnsi="Calibri" w:cs="Calibri"/>
          <w:lang w:val="cy-GB"/>
        </w:rPr>
      </w:pPr>
      <w:r w:rsidRPr="00662E5B">
        <w:rPr>
          <w:rFonts w:ascii="Calibri" w:hAnsi="Calibri" w:cs="Calibri"/>
        </w:rPr>
        <w:t xml:space="preserve">This may include, but is not limited </w:t>
      </w:r>
      <w:proofErr w:type="gramStart"/>
      <w:r w:rsidRPr="00662E5B">
        <w:rPr>
          <w:rFonts w:ascii="Calibri" w:hAnsi="Calibri" w:cs="Calibri"/>
        </w:rPr>
        <w:t>to;</w:t>
      </w:r>
      <w:proofErr w:type="gramEnd"/>
    </w:p>
    <w:p w14:paraId="04886164" w14:textId="432B63E3" w:rsidR="00635442" w:rsidRPr="00662E5B" w:rsidRDefault="00635442" w:rsidP="003F0F3E">
      <w:pPr>
        <w:pStyle w:val="ListParagraph"/>
        <w:numPr>
          <w:ilvl w:val="1"/>
          <w:numId w:val="1"/>
        </w:numPr>
        <w:spacing w:line="240" w:lineRule="auto"/>
        <w:jc w:val="both"/>
        <w:rPr>
          <w:rFonts w:ascii="Calibri" w:hAnsi="Calibri" w:cs="Calibri"/>
          <w:lang w:val="cy-GB"/>
        </w:rPr>
      </w:pPr>
      <w:r w:rsidRPr="00662E5B">
        <w:rPr>
          <w:rFonts w:ascii="Calibri" w:hAnsi="Calibri" w:cs="Calibri"/>
        </w:rPr>
        <w:t>Ideas that consider waste management, beyond recycling, through use, reuse and repair, or bringing new life or meaning to a material or service</w:t>
      </w:r>
    </w:p>
    <w:p w14:paraId="7F0CE42F" w14:textId="6B52C835" w:rsidR="00635442" w:rsidRPr="00662E5B" w:rsidRDefault="00635442" w:rsidP="003F0F3E">
      <w:pPr>
        <w:pStyle w:val="ListParagraph"/>
        <w:numPr>
          <w:ilvl w:val="1"/>
          <w:numId w:val="1"/>
        </w:numPr>
        <w:spacing w:line="240" w:lineRule="auto"/>
        <w:jc w:val="both"/>
        <w:rPr>
          <w:rFonts w:ascii="Calibri" w:hAnsi="Calibri" w:cs="Calibri"/>
          <w:lang w:val="cy-GB"/>
        </w:rPr>
      </w:pPr>
      <w:r w:rsidRPr="00662E5B">
        <w:rPr>
          <w:rFonts w:ascii="Calibri" w:hAnsi="Calibri" w:cs="Calibri"/>
        </w:rPr>
        <w:t>Ideas that support a strong sharing economy, communities working together and sharing resources</w:t>
      </w:r>
    </w:p>
    <w:p w14:paraId="2C9ADB62" w14:textId="44FCA6E6" w:rsidR="00635442" w:rsidRPr="00662E5B" w:rsidRDefault="00635442" w:rsidP="003F0F3E">
      <w:pPr>
        <w:pStyle w:val="ListParagraph"/>
        <w:numPr>
          <w:ilvl w:val="1"/>
          <w:numId w:val="1"/>
        </w:numPr>
        <w:spacing w:line="240" w:lineRule="auto"/>
        <w:jc w:val="both"/>
        <w:rPr>
          <w:rFonts w:ascii="Calibri" w:hAnsi="Calibri" w:cs="Calibri"/>
          <w:lang w:val="cy-GB"/>
        </w:rPr>
      </w:pPr>
      <w:r w:rsidRPr="00662E5B">
        <w:rPr>
          <w:rFonts w:ascii="Calibri" w:hAnsi="Calibri" w:cs="Calibri"/>
        </w:rPr>
        <w:t>Ideas that maximize the value of local resources or amenities through a feasibility study or pilot programme</w:t>
      </w:r>
    </w:p>
    <w:p w14:paraId="4BDEFF44" w14:textId="3F098018" w:rsidR="00635442" w:rsidRPr="00662E5B" w:rsidRDefault="00635442" w:rsidP="003F0F3E">
      <w:pPr>
        <w:pStyle w:val="ListParagraph"/>
        <w:numPr>
          <w:ilvl w:val="1"/>
          <w:numId w:val="1"/>
        </w:numPr>
        <w:spacing w:line="240" w:lineRule="auto"/>
        <w:jc w:val="both"/>
        <w:rPr>
          <w:rFonts w:ascii="Calibri" w:hAnsi="Calibri" w:cs="Calibri"/>
          <w:lang w:val="cy-GB"/>
        </w:rPr>
      </w:pPr>
      <w:r w:rsidRPr="00662E5B">
        <w:rPr>
          <w:rFonts w:ascii="Calibri" w:hAnsi="Calibri" w:cs="Calibri"/>
        </w:rPr>
        <w:t>Ideas that share skills and support community cohesion</w:t>
      </w:r>
    </w:p>
    <w:p w14:paraId="015ACC93" w14:textId="490B2CDB" w:rsidR="00D04EB5" w:rsidRPr="009727F7" w:rsidRDefault="00635442" w:rsidP="003F0F3E">
      <w:pPr>
        <w:pStyle w:val="ListParagraph"/>
        <w:numPr>
          <w:ilvl w:val="1"/>
          <w:numId w:val="1"/>
        </w:numPr>
        <w:spacing w:line="240" w:lineRule="auto"/>
        <w:jc w:val="both"/>
        <w:rPr>
          <w:rFonts w:ascii="Calibri" w:hAnsi="Calibri" w:cs="Calibri"/>
          <w:lang w:val="cy-GB"/>
        </w:rPr>
      </w:pPr>
      <w:r w:rsidRPr="00662E5B">
        <w:rPr>
          <w:rFonts w:ascii="Calibri" w:hAnsi="Calibri" w:cs="Calibri"/>
        </w:rPr>
        <w:t xml:space="preserve">Ideas that support efforts to reduce supply chains, reduce carbon emissions, or </w:t>
      </w:r>
      <w:r w:rsidR="008C2CDA" w:rsidRPr="00662E5B">
        <w:rPr>
          <w:rFonts w:ascii="Calibri" w:hAnsi="Calibri" w:cs="Calibri"/>
        </w:rPr>
        <w:t xml:space="preserve">support </w:t>
      </w:r>
      <w:r w:rsidRPr="00662E5B">
        <w:rPr>
          <w:rFonts w:ascii="Calibri" w:hAnsi="Calibri" w:cs="Calibri"/>
        </w:rPr>
        <w:t>a sustainable business model</w:t>
      </w:r>
    </w:p>
    <w:p w14:paraId="06A4CA46" w14:textId="77777777" w:rsidR="009727F7" w:rsidRDefault="009727F7" w:rsidP="003F0F3E">
      <w:pPr>
        <w:spacing w:line="240" w:lineRule="auto"/>
        <w:jc w:val="both"/>
        <w:rPr>
          <w:rFonts w:ascii="Calibri" w:hAnsi="Calibri" w:cs="Calibri"/>
          <w:lang w:val="cy-GB"/>
        </w:rPr>
      </w:pPr>
    </w:p>
    <w:p w14:paraId="714CEADD" w14:textId="77777777" w:rsidR="009727F7" w:rsidRPr="009727F7" w:rsidRDefault="009727F7" w:rsidP="003F0F3E">
      <w:pPr>
        <w:spacing w:line="240" w:lineRule="auto"/>
        <w:jc w:val="both"/>
        <w:rPr>
          <w:rFonts w:ascii="Calibri" w:hAnsi="Calibri" w:cs="Calibri"/>
          <w:lang w:val="cy-GB"/>
        </w:rPr>
      </w:pPr>
    </w:p>
    <w:tbl>
      <w:tblPr>
        <w:tblStyle w:val="TableGrid"/>
        <w:tblW w:w="0" w:type="auto"/>
        <w:tblLook w:val="04A0" w:firstRow="1" w:lastRow="0" w:firstColumn="1" w:lastColumn="0" w:noHBand="0" w:noVBand="1"/>
      </w:tblPr>
      <w:tblGrid>
        <w:gridCol w:w="8217"/>
        <w:gridCol w:w="567"/>
      </w:tblGrid>
      <w:tr w:rsidR="009727F7" w14:paraId="2A76CD92" w14:textId="77777777" w:rsidTr="00CC5DD3">
        <w:tc>
          <w:tcPr>
            <w:tcW w:w="8217" w:type="dxa"/>
          </w:tcPr>
          <w:p w14:paraId="0468AC23" w14:textId="0C017B62" w:rsidR="009727F7" w:rsidRDefault="00076C94" w:rsidP="00FC1B29">
            <w:pPr>
              <w:jc w:val="both"/>
              <w:rPr>
                <w:rFonts w:ascii="Calibri" w:hAnsi="Calibri" w:cs="Calibri"/>
              </w:rPr>
            </w:pPr>
            <w:r>
              <w:rPr>
                <w:rFonts w:ascii="Calibri" w:hAnsi="Calibri" w:cs="Calibri"/>
              </w:rPr>
              <w:t xml:space="preserve">Does your project qualify for funding via </w:t>
            </w:r>
            <w:hyperlink r:id="rId10" w:history="1">
              <w:r w:rsidR="00CC5DD3" w:rsidRPr="00166A58">
                <w:rPr>
                  <w:rStyle w:val="Hyperlink"/>
                  <w:rFonts w:ascii="Calibri" w:hAnsi="Calibri" w:cs="Calibri"/>
                </w:rPr>
                <w:t>SMART Flexible Innovation Support (FIS) fund | Business Wales</w:t>
              </w:r>
            </w:hyperlink>
            <w:r>
              <w:rPr>
                <w:rStyle w:val="Hyperlink"/>
                <w:rFonts w:ascii="Calibri" w:hAnsi="Calibri" w:cs="Calibri"/>
              </w:rPr>
              <w:t>?</w:t>
            </w:r>
            <w:r w:rsidR="00FC1B29">
              <w:rPr>
                <w:rStyle w:val="Hyperlink"/>
                <w:rFonts w:ascii="Calibri" w:hAnsi="Calibri" w:cs="Calibri"/>
              </w:rPr>
              <w:t xml:space="preserve"> </w:t>
            </w:r>
            <w:r>
              <w:rPr>
                <w:rFonts w:ascii="Calibri" w:hAnsi="Calibri" w:cs="Calibri"/>
              </w:rPr>
              <w:t xml:space="preserve">We ask that you </w:t>
            </w:r>
            <w:r w:rsidR="00FC1B29">
              <w:rPr>
                <w:rFonts w:ascii="Calibri" w:hAnsi="Calibri" w:cs="Calibri"/>
              </w:rPr>
              <w:t xml:space="preserve">read these guidelines before continuing. </w:t>
            </w:r>
          </w:p>
        </w:tc>
        <w:tc>
          <w:tcPr>
            <w:tcW w:w="256" w:type="dxa"/>
          </w:tcPr>
          <w:p w14:paraId="3EA06606" w14:textId="791C18AC" w:rsidR="009727F7" w:rsidRDefault="003B3A9C" w:rsidP="003F0F3E">
            <w:pPr>
              <w:jc w:val="both"/>
              <w:rPr>
                <w:rFonts w:ascii="Calibri" w:hAnsi="Calibri" w:cs="Calibri"/>
              </w:rPr>
            </w:pPr>
            <w:r>
              <w:rPr>
                <w:rFonts w:ascii="Calibri" w:hAnsi="Calibri" w:cs="Calibri"/>
              </w:rPr>
              <w:t>Tick</w:t>
            </w:r>
          </w:p>
        </w:tc>
      </w:tr>
      <w:tr w:rsidR="009727F7" w14:paraId="71C8487A" w14:textId="77777777" w:rsidTr="00CC5DD3">
        <w:tc>
          <w:tcPr>
            <w:tcW w:w="8217" w:type="dxa"/>
          </w:tcPr>
          <w:p w14:paraId="2AB92844" w14:textId="47069DFD" w:rsidR="009727F7" w:rsidRDefault="00F00470" w:rsidP="003F0F3E">
            <w:pPr>
              <w:jc w:val="both"/>
              <w:rPr>
                <w:rFonts w:ascii="Calibri" w:hAnsi="Calibri" w:cs="Calibri"/>
              </w:rPr>
            </w:pPr>
            <w:r>
              <w:rPr>
                <w:rFonts w:ascii="Calibri" w:hAnsi="Calibri" w:cs="Calibri"/>
              </w:rPr>
              <w:t>O</w:t>
            </w:r>
            <w:r>
              <w:t>ur</w:t>
            </w:r>
            <w:r w:rsidR="007D29B3">
              <w:rPr>
                <w:rFonts w:ascii="Calibri" w:hAnsi="Calibri" w:cs="Calibri"/>
              </w:rPr>
              <w:t xml:space="preserve"> project is not</w:t>
            </w:r>
            <w:r>
              <w:rPr>
                <w:rFonts w:ascii="Calibri" w:hAnsi="Calibri" w:cs="Calibri"/>
              </w:rPr>
              <w:t xml:space="preserve"> </w:t>
            </w:r>
            <w:r>
              <w:t xml:space="preserve">suitable for funding </w:t>
            </w:r>
            <w:r w:rsidR="001000CB">
              <w:t xml:space="preserve">via the </w:t>
            </w:r>
            <w:r w:rsidR="007D29B3">
              <w:rPr>
                <w:rFonts w:ascii="Calibri" w:hAnsi="Calibri" w:cs="Calibri"/>
              </w:rPr>
              <w:t>above fund, I can continue with the application.</w:t>
            </w:r>
          </w:p>
        </w:tc>
        <w:sdt>
          <w:sdtPr>
            <w:rPr>
              <w:rFonts w:ascii="Calibri" w:hAnsi="Calibri" w:cs="Calibri"/>
            </w:rPr>
            <w:id w:val="-1383408939"/>
            <w14:checkbox>
              <w14:checked w14:val="0"/>
              <w14:checkedState w14:val="2612" w14:font="MS Gothic"/>
              <w14:uncheckedState w14:val="2610" w14:font="MS Gothic"/>
            </w14:checkbox>
          </w:sdtPr>
          <w:sdtContent>
            <w:tc>
              <w:tcPr>
                <w:tcW w:w="256" w:type="dxa"/>
              </w:tcPr>
              <w:p w14:paraId="1C4A8475" w14:textId="77777777" w:rsidR="009727F7" w:rsidRDefault="009727F7" w:rsidP="003F0F3E">
                <w:pPr>
                  <w:jc w:val="both"/>
                  <w:rPr>
                    <w:rFonts w:ascii="Calibri" w:hAnsi="Calibri" w:cs="Calibri"/>
                  </w:rPr>
                </w:pPr>
                <w:r>
                  <w:rPr>
                    <w:rFonts w:ascii="MS Gothic" w:eastAsia="MS Gothic" w:hAnsi="MS Gothic" w:cs="Calibri" w:hint="eastAsia"/>
                  </w:rPr>
                  <w:t>☐</w:t>
                </w:r>
              </w:p>
            </w:tc>
          </w:sdtContent>
        </w:sdt>
      </w:tr>
    </w:tbl>
    <w:p w14:paraId="2EC42C53" w14:textId="77777777" w:rsidR="00D04EB5" w:rsidRDefault="00D04EB5" w:rsidP="003F0F3E">
      <w:pPr>
        <w:spacing w:line="240" w:lineRule="auto"/>
        <w:jc w:val="both"/>
        <w:rPr>
          <w:rFonts w:ascii="Calibri" w:hAnsi="Calibri" w:cs="Calibri"/>
          <w:lang w:val="cy-GB"/>
        </w:rPr>
      </w:pPr>
    </w:p>
    <w:p w14:paraId="08A3019C" w14:textId="77777777" w:rsidR="005A583F" w:rsidRPr="00D04EB5" w:rsidRDefault="005A583F" w:rsidP="003F0F3E">
      <w:pPr>
        <w:spacing w:line="240" w:lineRule="auto"/>
        <w:jc w:val="both"/>
        <w:rPr>
          <w:rFonts w:ascii="Calibri" w:hAnsi="Calibri" w:cs="Calibri"/>
          <w:lang w:val="cy-GB"/>
        </w:rPr>
      </w:pPr>
    </w:p>
    <w:p w14:paraId="56C14AF8" w14:textId="77777777" w:rsidR="006717D8" w:rsidRDefault="006717D8" w:rsidP="003F0F3E">
      <w:pPr>
        <w:spacing w:line="240" w:lineRule="auto"/>
        <w:ind w:right="379"/>
        <w:jc w:val="both"/>
        <w:rPr>
          <w:rFonts w:ascii="Calibri" w:hAnsi="Calibri" w:cs="Calibri"/>
          <w:lang w:val="cy-GB"/>
        </w:rPr>
      </w:pPr>
    </w:p>
    <w:p w14:paraId="7362B2A3" w14:textId="69CF74D0" w:rsidR="008C2CDA" w:rsidRPr="006717D8" w:rsidRDefault="008C2CDA" w:rsidP="003F0F3E">
      <w:pPr>
        <w:spacing w:line="240" w:lineRule="auto"/>
        <w:ind w:left="-142" w:right="379"/>
        <w:jc w:val="both"/>
        <w:rPr>
          <w:rFonts w:ascii="Calibri" w:hAnsi="Calibri" w:cs="Calibri"/>
          <w:b/>
          <w:bCs/>
          <w:u w:val="single"/>
        </w:rPr>
      </w:pPr>
      <w:r w:rsidRPr="006717D8">
        <w:rPr>
          <w:rFonts w:ascii="Calibri" w:hAnsi="Calibri" w:cs="Calibri"/>
          <w:b/>
          <w:bCs/>
          <w:u w:val="single"/>
        </w:rPr>
        <w:t>SPECIAL CONDITIONS</w:t>
      </w:r>
      <w:r w:rsidR="009307CC" w:rsidRPr="006717D8">
        <w:rPr>
          <w:rFonts w:ascii="Calibri" w:hAnsi="Calibri" w:cs="Calibri"/>
          <w:b/>
          <w:bCs/>
          <w:u w:val="single"/>
        </w:rPr>
        <w:t xml:space="preserve"> - FFIWS</w:t>
      </w:r>
    </w:p>
    <w:p w14:paraId="2B743768" w14:textId="4CD9E6EC" w:rsidR="00BA0E75" w:rsidRDefault="008C2CDA" w:rsidP="003F0F3E">
      <w:pPr>
        <w:spacing w:after="0" w:line="240" w:lineRule="auto"/>
        <w:ind w:left="-153"/>
        <w:jc w:val="both"/>
        <w:rPr>
          <w:rFonts w:ascii="Calibri" w:hAnsi="Calibri" w:cs="Calibri"/>
        </w:rPr>
      </w:pPr>
      <w:r w:rsidRPr="00662E5B">
        <w:rPr>
          <w:rFonts w:ascii="Calibri" w:hAnsi="Calibri" w:cs="Calibri"/>
        </w:rPr>
        <w:lastRenderedPageBreak/>
        <w:t>Supporting the FFIWS</w:t>
      </w:r>
      <w:r w:rsidR="00EA50AD">
        <w:rPr>
          <w:rFonts w:ascii="Calibri" w:hAnsi="Calibri" w:cs="Calibri"/>
        </w:rPr>
        <w:t xml:space="preserve"> network of hubs</w:t>
      </w:r>
      <w:r w:rsidRPr="00662E5B">
        <w:rPr>
          <w:rFonts w:ascii="Calibri" w:hAnsi="Calibri" w:cs="Calibri"/>
        </w:rPr>
        <w:t xml:space="preserve"> is crucial in your project planning.  FFIWS makerspaces</w:t>
      </w:r>
      <w:r w:rsidR="00BA694B">
        <w:rPr>
          <w:rFonts w:ascii="Calibri" w:hAnsi="Calibri" w:cs="Calibri"/>
        </w:rPr>
        <w:t xml:space="preserve"> provide </w:t>
      </w:r>
      <w:r w:rsidR="00EA50AD">
        <w:rPr>
          <w:rFonts w:ascii="Calibri" w:hAnsi="Calibri" w:cs="Calibri"/>
        </w:rPr>
        <w:t xml:space="preserve">an </w:t>
      </w:r>
      <w:r w:rsidR="00EA50AD" w:rsidRPr="00662E5B">
        <w:rPr>
          <w:rFonts w:ascii="Calibri" w:hAnsi="Calibri" w:cs="Calibri"/>
        </w:rPr>
        <w:t>infrastructure</w:t>
      </w:r>
      <w:r w:rsidR="000E144B">
        <w:rPr>
          <w:rFonts w:ascii="Calibri" w:hAnsi="Calibri" w:cs="Calibri"/>
        </w:rPr>
        <w:t xml:space="preserve"> for </w:t>
      </w:r>
      <w:proofErr w:type="spellStart"/>
      <w:r w:rsidR="000E144B">
        <w:rPr>
          <w:rFonts w:ascii="Calibri" w:hAnsi="Calibri" w:cs="Calibri"/>
        </w:rPr>
        <w:t>Cylchol</w:t>
      </w:r>
      <w:proofErr w:type="spellEnd"/>
      <w:r w:rsidR="000E144B">
        <w:rPr>
          <w:rFonts w:ascii="Calibri" w:hAnsi="Calibri" w:cs="Calibri"/>
        </w:rPr>
        <w:t xml:space="preserve"> activities across Gwynedd, </w:t>
      </w:r>
      <w:r w:rsidR="00BA694B">
        <w:rPr>
          <w:rFonts w:ascii="Calibri" w:hAnsi="Calibri" w:cs="Calibri"/>
        </w:rPr>
        <w:t>and we</w:t>
      </w:r>
      <w:r w:rsidR="00096B00">
        <w:rPr>
          <w:rFonts w:ascii="Calibri" w:hAnsi="Calibri" w:cs="Calibri"/>
        </w:rPr>
        <w:t xml:space="preserve">’re </w:t>
      </w:r>
      <w:r w:rsidR="00C764EC">
        <w:rPr>
          <w:rFonts w:ascii="Calibri" w:hAnsi="Calibri" w:cs="Calibri"/>
        </w:rPr>
        <w:t xml:space="preserve">particularly keen </w:t>
      </w:r>
      <w:r w:rsidR="00BA0E75">
        <w:rPr>
          <w:rFonts w:ascii="Calibri" w:hAnsi="Calibri" w:cs="Calibri"/>
        </w:rPr>
        <w:t>on ideas that t</w:t>
      </w:r>
      <w:r w:rsidR="00573FF9">
        <w:rPr>
          <w:rFonts w:ascii="Calibri" w:hAnsi="Calibri" w:cs="Calibri"/>
        </w:rPr>
        <w:t xml:space="preserve">ie </w:t>
      </w:r>
      <w:r w:rsidR="00BA0E75">
        <w:rPr>
          <w:rFonts w:ascii="Calibri" w:hAnsi="Calibri" w:cs="Calibri"/>
        </w:rPr>
        <w:t>with</w:t>
      </w:r>
      <w:r w:rsidR="00280AF6">
        <w:rPr>
          <w:rFonts w:ascii="Calibri" w:hAnsi="Calibri" w:cs="Calibri"/>
        </w:rPr>
        <w:t xml:space="preserve"> </w:t>
      </w:r>
      <w:r w:rsidR="00BA0E75">
        <w:rPr>
          <w:rFonts w:ascii="Calibri" w:hAnsi="Calibri" w:cs="Calibri"/>
        </w:rPr>
        <w:t xml:space="preserve">these. </w:t>
      </w:r>
      <w:r w:rsidRPr="00662E5B">
        <w:rPr>
          <w:rFonts w:ascii="Calibri" w:hAnsi="Calibri" w:cs="Calibri"/>
        </w:rPr>
        <w:t xml:space="preserve"> </w:t>
      </w:r>
      <w:r w:rsidR="00BA0E75">
        <w:rPr>
          <w:rFonts w:ascii="Calibri" w:hAnsi="Calibri" w:cs="Calibri"/>
        </w:rPr>
        <w:t xml:space="preserve"> The are located at the following </w:t>
      </w:r>
      <w:proofErr w:type="gramStart"/>
      <w:r w:rsidR="00BA0E75">
        <w:rPr>
          <w:rFonts w:ascii="Calibri" w:hAnsi="Calibri" w:cs="Calibri"/>
        </w:rPr>
        <w:t>premises;</w:t>
      </w:r>
      <w:proofErr w:type="gramEnd"/>
    </w:p>
    <w:p w14:paraId="438C1886" w14:textId="67E731F3" w:rsidR="008C2CDA" w:rsidRDefault="00BA0E75" w:rsidP="003F0F3E">
      <w:pPr>
        <w:spacing w:after="0" w:line="240" w:lineRule="auto"/>
        <w:ind w:left="-153"/>
        <w:jc w:val="both"/>
        <w:rPr>
          <w:rFonts w:ascii="Calibri" w:hAnsi="Calibri" w:cs="Calibri"/>
        </w:rPr>
      </w:pPr>
      <w:r>
        <w:rPr>
          <w:rFonts w:ascii="Calibri" w:hAnsi="Calibri" w:cs="Calibri"/>
        </w:rPr>
        <w:t xml:space="preserve"> </w:t>
      </w:r>
    </w:p>
    <w:p w14:paraId="4206A820" w14:textId="1A922EEE" w:rsidR="00BA0E75" w:rsidRPr="00662E5B" w:rsidRDefault="00BA0E75" w:rsidP="003F0F3E">
      <w:pPr>
        <w:spacing w:after="0" w:line="240" w:lineRule="auto"/>
        <w:ind w:left="-153"/>
        <w:jc w:val="both"/>
        <w:rPr>
          <w:rFonts w:ascii="Calibri" w:hAnsi="Calibri" w:cs="Calibri"/>
        </w:rPr>
        <w:sectPr w:rsidR="00BA0E75" w:rsidRPr="00662E5B" w:rsidSect="008C2CDA">
          <w:headerReference w:type="even" r:id="rId11"/>
          <w:headerReference w:type="default" r:id="rId12"/>
          <w:headerReference w:type="first" r:id="rId13"/>
          <w:type w:val="continuous"/>
          <w:pgSz w:w="11906" w:h="16838"/>
          <w:pgMar w:top="1440" w:right="1440" w:bottom="993" w:left="1440" w:header="708" w:footer="708" w:gutter="0"/>
          <w:cols w:space="708"/>
          <w:titlePg/>
          <w:docGrid w:linePitch="360"/>
        </w:sectPr>
      </w:pPr>
    </w:p>
    <w:p w14:paraId="51082053" w14:textId="653FC478" w:rsidR="008C2CDA" w:rsidRPr="00662E5B" w:rsidRDefault="008C2CDA" w:rsidP="003F0F3E">
      <w:pPr>
        <w:pStyle w:val="ListParagraph"/>
        <w:numPr>
          <w:ilvl w:val="0"/>
          <w:numId w:val="5"/>
        </w:numPr>
        <w:spacing w:after="0" w:line="240" w:lineRule="auto"/>
        <w:ind w:right="-589"/>
        <w:jc w:val="both"/>
        <w:rPr>
          <w:rFonts w:ascii="Calibri" w:hAnsi="Calibri" w:cs="Calibri"/>
          <w:lang w:val="cy-GB"/>
        </w:rPr>
      </w:pPr>
      <w:proofErr w:type="spellStart"/>
      <w:r w:rsidRPr="00662E5B">
        <w:rPr>
          <w:rFonts w:ascii="Calibri" w:hAnsi="Calibri" w:cs="Calibri"/>
        </w:rPr>
        <w:t>Congl</w:t>
      </w:r>
      <w:proofErr w:type="spellEnd"/>
      <w:r w:rsidRPr="00662E5B">
        <w:rPr>
          <w:rFonts w:ascii="Calibri" w:hAnsi="Calibri" w:cs="Calibri"/>
        </w:rPr>
        <w:t xml:space="preserve"> </w:t>
      </w:r>
      <w:proofErr w:type="spellStart"/>
      <w:r w:rsidRPr="00662E5B">
        <w:rPr>
          <w:rFonts w:ascii="Calibri" w:hAnsi="Calibri" w:cs="Calibri"/>
        </w:rPr>
        <w:t>Meinciau</w:t>
      </w:r>
      <w:proofErr w:type="spellEnd"/>
      <w:r w:rsidRPr="00662E5B">
        <w:rPr>
          <w:rFonts w:ascii="Calibri" w:hAnsi="Calibri" w:cs="Calibri"/>
        </w:rPr>
        <w:t xml:space="preserve">, </w:t>
      </w:r>
    </w:p>
    <w:p w14:paraId="3FCCECFD" w14:textId="77777777" w:rsidR="008C2CDA" w:rsidRPr="00662E5B" w:rsidRDefault="008C2CDA" w:rsidP="003F0F3E">
      <w:pPr>
        <w:spacing w:after="0" w:line="240" w:lineRule="auto"/>
        <w:ind w:right="-589" w:firstLine="720"/>
        <w:jc w:val="both"/>
        <w:rPr>
          <w:rFonts w:ascii="Calibri" w:hAnsi="Calibri" w:cs="Calibri"/>
          <w:lang w:val="cy-GB"/>
        </w:rPr>
      </w:pPr>
      <w:proofErr w:type="spellStart"/>
      <w:r w:rsidRPr="00662E5B">
        <w:rPr>
          <w:rFonts w:ascii="Calibri" w:hAnsi="Calibri" w:cs="Calibri"/>
        </w:rPr>
        <w:t>Botwnnog</w:t>
      </w:r>
      <w:proofErr w:type="spellEnd"/>
    </w:p>
    <w:p w14:paraId="33AC81C6" w14:textId="6D26392D" w:rsidR="008C2CDA" w:rsidRPr="00662E5B" w:rsidRDefault="008C2CDA" w:rsidP="003F0F3E">
      <w:pPr>
        <w:pStyle w:val="ListParagraph"/>
        <w:numPr>
          <w:ilvl w:val="0"/>
          <w:numId w:val="5"/>
        </w:numPr>
        <w:spacing w:after="0" w:line="240" w:lineRule="auto"/>
        <w:jc w:val="both"/>
        <w:rPr>
          <w:rFonts w:ascii="Calibri" w:hAnsi="Calibri" w:cs="Calibri"/>
          <w:lang w:val="cy-GB"/>
        </w:rPr>
      </w:pPr>
      <w:proofErr w:type="spellStart"/>
      <w:r w:rsidRPr="00662E5B">
        <w:rPr>
          <w:rFonts w:ascii="Calibri" w:hAnsi="Calibri" w:cs="Calibri"/>
        </w:rPr>
        <w:t>Tanio</w:t>
      </w:r>
      <w:proofErr w:type="spellEnd"/>
      <w:r w:rsidRPr="00662E5B">
        <w:rPr>
          <w:rFonts w:ascii="Calibri" w:hAnsi="Calibri" w:cs="Calibri"/>
        </w:rPr>
        <w:t>, Barmouth</w:t>
      </w:r>
    </w:p>
    <w:p w14:paraId="7BFB56ED" w14:textId="77777777" w:rsidR="008C2CDA" w:rsidRPr="00662E5B" w:rsidRDefault="008C2CDA" w:rsidP="003F0F3E">
      <w:pPr>
        <w:pStyle w:val="ListParagraph"/>
        <w:numPr>
          <w:ilvl w:val="0"/>
          <w:numId w:val="5"/>
        </w:numPr>
        <w:spacing w:after="0" w:line="240" w:lineRule="auto"/>
        <w:jc w:val="both"/>
        <w:rPr>
          <w:rFonts w:ascii="Calibri" w:hAnsi="Calibri" w:cs="Calibri"/>
          <w:lang w:val="cy-GB"/>
        </w:rPr>
      </w:pPr>
      <w:r w:rsidRPr="00662E5B">
        <w:rPr>
          <w:rFonts w:ascii="Calibri" w:hAnsi="Calibri" w:cs="Calibri"/>
        </w:rPr>
        <w:t xml:space="preserve">Age Cymru, </w:t>
      </w:r>
      <w:proofErr w:type="spellStart"/>
      <w:r w:rsidRPr="00662E5B">
        <w:rPr>
          <w:rFonts w:ascii="Calibri" w:hAnsi="Calibri" w:cs="Calibri"/>
        </w:rPr>
        <w:t>Bontnewydd</w:t>
      </w:r>
      <w:proofErr w:type="spellEnd"/>
    </w:p>
    <w:p w14:paraId="7442C5AB" w14:textId="77777777" w:rsidR="008C2CDA" w:rsidRPr="00662E5B" w:rsidRDefault="008C2CDA" w:rsidP="003F0F3E">
      <w:pPr>
        <w:pStyle w:val="ListParagraph"/>
        <w:numPr>
          <w:ilvl w:val="0"/>
          <w:numId w:val="5"/>
        </w:numPr>
        <w:spacing w:after="0" w:line="240" w:lineRule="auto"/>
        <w:jc w:val="both"/>
        <w:rPr>
          <w:rFonts w:ascii="Calibri" w:hAnsi="Calibri" w:cs="Calibri"/>
          <w:lang w:val="cy-GB"/>
        </w:rPr>
      </w:pPr>
      <w:r w:rsidRPr="00662E5B">
        <w:rPr>
          <w:rFonts w:ascii="Calibri" w:hAnsi="Calibri" w:cs="Calibri"/>
        </w:rPr>
        <w:t>GISDA, Caernarfon</w:t>
      </w:r>
    </w:p>
    <w:p w14:paraId="40A62FD3" w14:textId="5ED995D6" w:rsidR="008C2CDA" w:rsidRPr="00662E5B" w:rsidRDefault="008C2CDA" w:rsidP="003F0F3E">
      <w:pPr>
        <w:pStyle w:val="ListParagraph"/>
        <w:numPr>
          <w:ilvl w:val="0"/>
          <w:numId w:val="5"/>
        </w:numPr>
        <w:spacing w:after="0" w:line="240" w:lineRule="auto"/>
        <w:jc w:val="both"/>
        <w:rPr>
          <w:rFonts w:ascii="Calibri" w:hAnsi="Calibri" w:cs="Calibri"/>
          <w:lang w:val="cy-GB"/>
        </w:rPr>
      </w:pPr>
      <w:proofErr w:type="spellStart"/>
      <w:r w:rsidRPr="00662E5B">
        <w:rPr>
          <w:rFonts w:ascii="Calibri" w:hAnsi="Calibri" w:cs="Calibri"/>
        </w:rPr>
        <w:t>Gofod</w:t>
      </w:r>
      <w:proofErr w:type="spellEnd"/>
      <w:r w:rsidRPr="00662E5B">
        <w:rPr>
          <w:rFonts w:ascii="Calibri" w:hAnsi="Calibri" w:cs="Calibri"/>
        </w:rPr>
        <w:t xml:space="preserve"> </w:t>
      </w:r>
      <w:proofErr w:type="spellStart"/>
      <w:r w:rsidRPr="00662E5B">
        <w:rPr>
          <w:rFonts w:ascii="Calibri" w:hAnsi="Calibri" w:cs="Calibri"/>
        </w:rPr>
        <w:t>Gwneud</w:t>
      </w:r>
      <w:proofErr w:type="spellEnd"/>
      <w:r w:rsidRPr="00662E5B">
        <w:rPr>
          <w:rFonts w:ascii="Calibri" w:hAnsi="Calibri" w:cs="Calibri"/>
        </w:rPr>
        <w:t xml:space="preserve">, </w:t>
      </w:r>
      <w:proofErr w:type="spellStart"/>
      <w:r w:rsidRPr="00662E5B">
        <w:rPr>
          <w:rFonts w:ascii="Calibri" w:hAnsi="Calibri" w:cs="Calibri"/>
        </w:rPr>
        <w:t>Partneriaeth</w:t>
      </w:r>
      <w:proofErr w:type="spellEnd"/>
      <w:r w:rsidRPr="00662E5B">
        <w:rPr>
          <w:rFonts w:ascii="Calibri" w:hAnsi="Calibri" w:cs="Calibri"/>
        </w:rPr>
        <w:t xml:space="preserve"> Ogwen </w:t>
      </w:r>
    </w:p>
    <w:p w14:paraId="4285917C" w14:textId="77777777" w:rsidR="008C2CDA" w:rsidRPr="00662E5B" w:rsidRDefault="008C2CDA" w:rsidP="003F0F3E">
      <w:pPr>
        <w:pStyle w:val="ListParagraph"/>
        <w:numPr>
          <w:ilvl w:val="0"/>
          <w:numId w:val="5"/>
        </w:numPr>
        <w:spacing w:after="0" w:line="240" w:lineRule="auto"/>
        <w:ind w:hanging="294"/>
        <w:jc w:val="both"/>
        <w:rPr>
          <w:rFonts w:ascii="Calibri" w:hAnsi="Calibri" w:cs="Calibri"/>
          <w:lang w:val="cy-GB"/>
        </w:rPr>
      </w:pPr>
      <w:r w:rsidRPr="00662E5B">
        <w:rPr>
          <w:rFonts w:ascii="Calibri" w:hAnsi="Calibri" w:cs="Calibri"/>
        </w:rPr>
        <w:t>Tywyn</w:t>
      </w:r>
    </w:p>
    <w:p w14:paraId="192B281A" w14:textId="3A9BAF75" w:rsidR="008C2CDA" w:rsidRPr="00662E5B" w:rsidRDefault="008C2CDA" w:rsidP="003F0F3E">
      <w:pPr>
        <w:pStyle w:val="ListParagraph"/>
        <w:numPr>
          <w:ilvl w:val="0"/>
          <w:numId w:val="5"/>
        </w:numPr>
        <w:spacing w:after="0" w:line="240" w:lineRule="auto"/>
        <w:ind w:hanging="294"/>
        <w:jc w:val="both"/>
        <w:rPr>
          <w:rFonts w:ascii="Calibri" w:hAnsi="Calibri" w:cs="Calibri"/>
          <w:lang w:val="cy-GB"/>
        </w:rPr>
      </w:pPr>
      <w:r w:rsidRPr="00662E5B">
        <w:rPr>
          <w:rFonts w:ascii="Calibri" w:hAnsi="Calibri" w:cs="Calibri"/>
        </w:rPr>
        <w:t xml:space="preserve">Y </w:t>
      </w:r>
      <w:proofErr w:type="spellStart"/>
      <w:r w:rsidRPr="00662E5B">
        <w:rPr>
          <w:rFonts w:ascii="Calibri" w:hAnsi="Calibri" w:cs="Calibri"/>
        </w:rPr>
        <w:t>Dref</w:t>
      </w:r>
      <w:proofErr w:type="spellEnd"/>
      <w:r w:rsidRPr="00662E5B">
        <w:rPr>
          <w:rFonts w:ascii="Calibri" w:hAnsi="Calibri" w:cs="Calibri"/>
        </w:rPr>
        <w:t xml:space="preserve"> </w:t>
      </w:r>
      <w:proofErr w:type="spellStart"/>
      <w:r w:rsidRPr="00662E5B">
        <w:rPr>
          <w:rFonts w:ascii="Calibri" w:hAnsi="Calibri" w:cs="Calibri"/>
        </w:rPr>
        <w:t>Werdd</w:t>
      </w:r>
      <w:proofErr w:type="spellEnd"/>
      <w:r w:rsidRPr="00662E5B">
        <w:rPr>
          <w:rFonts w:ascii="Calibri" w:hAnsi="Calibri" w:cs="Calibri"/>
        </w:rPr>
        <w:t>, Blaenau Ffestiniog</w:t>
      </w:r>
    </w:p>
    <w:p w14:paraId="27AE300F" w14:textId="59F5DEE6" w:rsidR="008C2CDA" w:rsidRPr="00662E5B" w:rsidRDefault="008C2CDA" w:rsidP="003F0F3E">
      <w:pPr>
        <w:pStyle w:val="ListParagraph"/>
        <w:numPr>
          <w:ilvl w:val="0"/>
          <w:numId w:val="5"/>
        </w:numPr>
        <w:spacing w:after="0" w:line="240" w:lineRule="auto"/>
        <w:ind w:hanging="294"/>
        <w:jc w:val="both"/>
        <w:rPr>
          <w:rFonts w:ascii="Calibri" w:hAnsi="Calibri" w:cs="Calibri"/>
          <w:lang w:val="cy-GB"/>
        </w:rPr>
      </w:pPr>
      <w:r w:rsidRPr="00662E5B">
        <w:rPr>
          <w:rFonts w:ascii="Calibri" w:hAnsi="Calibri" w:cs="Calibri"/>
        </w:rPr>
        <w:t xml:space="preserve">Yr </w:t>
      </w:r>
      <w:proofErr w:type="spellStart"/>
      <w:r w:rsidRPr="00662E5B">
        <w:rPr>
          <w:rFonts w:ascii="Calibri" w:hAnsi="Calibri" w:cs="Calibri"/>
        </w:rPr>
        <w:t>Orsaf</w:t>
      </w:r>
      <w:proofErr w:type="spellEnd"/>
      <w:r w:rsidRPr="00662E5B">
        <w:rPr>
          <w:rFonts w:ascii="Calibri" w:hAnsi="Calibri" w:cs="Calibri"/>
        </w:rPr>
        <w:t xml:space="preserve">, </w:t>
      </w:r>
      <w:proofErr w:type="spellStart"/>
      <w:r w:rsidRPr="00662E5B">
        <w:rPr>
          <w:rFonts w:ascii="Calibri" w:hAnsi="Calibri" w:cs="Calibri"/>
        </w:rPr>
        <w:t>Penygroes</w:t>
      </w:r>
      <w:proofErr w:type="spellEnd"/>
    </w:p>
    <w:p w14:paraId="60767548" w14:textId="792940EB" w:rsidR="008C2CDA" w:rsidRPr="00662E5B" w:rsidRDefault="008C2CDA" w:rsidP="003F0F3E">
      <w:pPr>
        <w:pStyle w:val="ListParagraph"/>
        <w:numPr>
          <w:ilvl w:val="0"/>
          <w:numId w:val="5"/>
        </w:numPr>
        <w:spacing w:after="0" w:line="240" w:lineRule="auto"/>
        <w:ind w:hanging="294"/>
        <w:jc w:val="both"/>
        <w:rPr>
          <w:rFonts w:ascii="Calibri" w:hAnsi="Calibri" w:cs="Calibri"/>
          <w:lang w:val="cy-GB"/>
        </w:rPr>
      </w:pPr>
      <w:r w:rsidRPr="00662E5B">
        <w:rPr>
          <w:rFonts w:ascii="Calibri" w:hAnsi="Calibri" w:cs="Calibri"/>
        </w:rPr>
        <w:t>Hwb</w:t>
      </w:r>
      <w:r w:rsidR="00846002">
        <w:rPr>
          <w:rFonts w:ascii="Calibri" w:hAnsi="Calibri" w:cs="Calibri"/>
        </w:rPr>
        <w:t xml:space="preserve"> </w:t>
      </w:r>
      <w:proofErr w:type="spellStart"/>
      <w:proofErr w:type="gramStart"/>
      <w:r w:rsidRPr="00662E5B">
        <w:rPr>
          <w:rFonts w:ascii="Calibri" w:hAnsi="Calibri" w:cs="Calibri"/>
        </w:rPr>
        <w:t>Arloesi</w:t>
      </w:r>
      <w:proofErr w:type="spellEnd"/>
      <w:r w:rsidRPr="00662E5B">
        <w:rPr>
          <w:rFonts w:ascii="Calibri" w:hAnsi="Calibri" w:cs="Calibri"/>
        </w:rPr>
        <w:t>,  Porthmadog</w:t>
      </w:r>
      <w:proofErr w:type="gramEnd"/>
    </w:p>
    <w:p w14:paraId="3B7E3016" w14:textId="6E35BEC7" w:rsidR="008C2CDA" w:rsidRPr="00662E5B" w:rsidRDefault="008C2CDA" w:rsidP="003F0F3E">
      <w:pPr>
        <w:pStyle w:val="ListParagraph"/>
        <w:numPr>
          <w:ilvl w:val="0"/>
          <w:numId w:val="5"/>
        </w:numPr>
        <w:spacing w:after="0" w:line="240" w:lineRule="auto"/>
        <w:ind w:hanging="436"/>
        <w:jc w:val="both"/>
        <w:rPr>
          <w:rFonts w:ascii="Calibri" w:hAnsi="Calibri" w:cs="Calibri"/>
          <w:lang w:val="cy-GB"/>
        </w:rPr>
      </w:pPr>
      <w:proofErr w:type="spellStart"/>
      <w:r w:rsidRPr="00662E5B">
        <w:rPr>
          <w:rFonts w:ascii="Calibri" w:hAnsi="Calibri" w:cs="Calibri"/>
        </w:rPr>
        <w:t>Antur</w:t>
      </w:r>
      <w:proofErr w:type="spellEnd"/>
      <w:r w:rsidRPr="00662E5B">
        <w:rPr>
          <w:rFonts w:ascii="Calibri" w:hAnsi="Calibri" w:cs="Calibri"/>
        </w:rPr>
        <w:t xml:space="preserve"> Waunfawr </w:t>
      </w:r>
    </w:p>
    <w:p w14:paraId="7307892A" w14:textId="620A8064" w:rsidR="008C2CDA" w:rsidRPr="00662E5B" w:rsidRDefault="008C2CDA" w:rsidP="003F0F3E">
      <w:pPr>
        <w:pStyle w:val="ListParagraph"/>
        <w:numPr>
          <w:ilvl w:val="0"/>
          <w:numId w:val="5"/>
        </w:numPr>
        <w:spacing w:after="0" w:line="240" w:lineRule="auto"/>
        <w:ind w:hanging="436"/>
        <w:jc w:val="both"/>
        <w:rPr>
          <w:rFonts w:ascii="Calibri" w:hAnsi="Calibri" w:cs="Calibri"/>
          <w:lang w:val="cy-GB"/>
        </w:rPr>
      </w:pPr>
      <w:proofErr w:type="spellStart"/>
      <w:r w:rsidRPr="00662E5B">
        <w:rPr>
          <w:rFonts w:ascii="Calibri" w:hAnsi="Calibri" w:cs="Calibri"/>
        </w:rPr>
        <w:t>Tecstiliau</w:t>
      </w:r>
      <w:proofErr w:type="spellEnd"/>
      <w:r w:rsidRPr="00662E5B">
        <w:rPr>
          <w:rFonts w:ascii="Calibri" w:hAnsi="Calibri" w:cs="Calibri"/>
        </w:rPr>
        <w:t>, Bethel</w:t>
      </w:r>
    </w:p>
    <w:p w14:paraId="032613E9" w14:textId="6515E5E7" w:rsidR="008C2CDA" w:rsidRPr="00662E5B" w:rsidRDefault="008C2CDA" w:rsidP="003F0F3E">
      <w:pPr>
        <w:pStyle w:val="ListParagraph"/>
        <w:numPr>
          <w:ilvl w:val="0"/>
          <w:numId w:val="5"/>
        </w:numPr>
        <w:spacing w:after="0" w:line="240" w:lineRule="auto"/>
        <w:ind w:hanging="436"/>
        <w:jc w:val="both"/>
        <w:rPr>
          <w:rFonts w:ascii="Calibri" w:hAnsi="Calibri" w:cs="Calibri"/>
          <w:lang w:val="cy-GB"/>
        </w:rPr>
      </w:pPr>
      <w:proofErr w:type="spellStart"/>
      <w:r w:rsidRPr="00662E5B">
        <w:rPr>
          <w:rFonts w:ascii="Calibri" w:hAnsi="Calibri" w:cs="Calibri"/>
        </w:rPr>
        <w:t>Arloesi</w:t>
      </w:r>
      <w:proofErr w:type="spellEnd"/>
      <w:r w:rsidRPr="00662E5B">
        <w:rPr>
          <w:rFonts w:ascii="Calibri" w:hAnsi="Calibri" w:cs="Calibri"/>
        </w:rPr>
        <w:t xml:space="preserve"> Dolgellau </w:t>
      </w:r>
    </w:p>
    <w:p w14:paraId="66D68AAA" w14:textId="3140AF13" w:rsidR="008C2CDA" w:rsidRPr="00662E5B" w:rsidRDefault="008C2CDA" w:rsidP="003F0F3E">
      <w:pPr>
        <w:pStyle w:val="ListParagraph"/>
        <w:numPr>
          <w:ilvl w:val="0"/>
          <w:numId w:val="5"/>
        </w:numPr>
        <w:spacing w:after="0" w:line="240" w:lineRule="auto"/>
        <w:ind w:hanging="436"/>
        <w:jc w:val="both"/>
        <w:rPr>
          <w:rFonts w:ascii="Calibri" w:hAnsi="Calibri" w:cs="Calibri"/>
          <w:lang w:val="cy-GB"/>
        </w:rPr>
      </w:pPr>
      <w:r w:rsidRPr="00662E5B">
        <w:rPr>
          <w:rFonts w:ascii="Calibri" w:hAnsi="Calibri" w:cs="Calibri"/>
        </w:rPr>
        <w:t xml:space="preserve">M-Sparc </w:t>
      </w:r>
      <w:proofErr w:type="spellStart"/>
      <w:r w:rsidRPr="00662E5B">
        <w:rPr>
          <w:rFonts w:ascii="Calibri" w:hAnsi="Calibri" w:cs="Calibri"/>
        </w:rPr>
        <w:t>ar</w:t>
      </w:r>
      <w:proofErr w:type="spellEnd"/>
      <w:r w:rsidRPr="00662E5B">
        <w:rPr>
          <w:rFonts w:ascii="Calibri" w:hAnsi="Calibri" w:cs="Calibri"/>
        </w:rPr>
        <w:t xml:space="preserve"> y </w:t>
      </w:r>
      <w:proofErr w:type="spellStart"/>
      <w:r w:rsidRPr="00662E5B">
        <w:rPr>
          <w:rFonts w:ascii="Calibri" w:hAnsi="Calibri" w:cs="Calibri"/>
        </w:rPr>
        <w:t>Lôn</w:t>
      </w:r>
      <w:proofErr w:type="spellEnd"/>
      <w:r w:rsidRPr="00662E5B">
        <w:rPr>
          <w:rFonts w:ascii="Calibri" w:hAnsi="Calibri" w:cs="Calibri"/>
        </w:rPr>
        <w:t>, Pwllheli</w:t>
      </w:r>
    </w:p>
    <w:p w14:paraId="4F927E5D" w14:textId="58CB3FEE" w:rsidR="008C2CDA" w:rsidRPr="00662E5B" w:rsidRDefault="008C2CDA" w:rsidP="003F0F3E">
      <w:pPr>
        <w:pStyle w:val="ListParagraph"/>
        <w:numPr>
          <w:ilvl w:val="0"/>
          <w:numId w:val="5"/>
        </w:numPr>
        <w:spacing w:after="0" w:line="240" w:lineRule="auto"/>
        <w:ind w:hanging="436"/>
        <w:jc w:val="both"/>
        <w:rPr>
          <w:rFonts w:ascii="Calibri" w:hAnsi="Calibri" w:cs="Calibri"/>
          <w:lang w:val="cy-GB"/>
        </w:rPr>
      </w:pPr>
      <w:proofErr w:type="spellStart"/>
      <w:r w:rsidRPr="00662E5B">
        <w:rPr>
          <w:rFonts w:ascii="Calibri" w:hAnsi="Calibri" w:cs="Calibri"/>
        </w:rPr>
        <w:t>Gwneud</w:t>
      </w:r>
      <w:proofErr w:type="spellEnd"/>
      <w:r w:rsidRPr="00662E5B">
        <w:rPr>
          <w:rFonts w:ascii="Calibri" w:hAnsi="Calibri" w:cs="Calibri"/>
        </w:rPr>
        <w:t xml:space="preserve">, </w:t>
      </w:r>
      <w:proofErr w:type="spellStart"/>
      <w:r w:rsidRPr="00662E5B">
        <w:rPr>
          <w:rFonts w:ascii="Calibri" w:hAnsi="Calibri" w:cs="Calibri"/>
        </w:rPr>
        <w:t>Llanaelhaearn</w:t>
      </w:r>
      <w:proofErr w:type="spellEnd"/>
    </w:p>
    <w:p w14:paraId="146CB483" w14:textId="77777777" w:rsidR="008C2CDA" w:rsidRPr="00662E5B" w:rsidRDefault="008C2CDA" w:rsidP="003F0F3E">
      <w:pPr>
        <w:spacing w:line="240" w:lineRule="auto"/>
        <w:ind w:right="379"/>
        <w:jc w:val="both"/>
        <w:rPr>
          <w:rFonts w:ascii="Calibri" w:hAnsi="Calibri" w:cs="Calibri"/>
          <w:b/>
          <w:bCs/>
        </w:rPr>
        <w:sectPr w:rsidR="008C2CDA" w:rsidRPr="00662E5B" w:rsidSect="008C2CDA">
          <w:type w:val="continuous"/>
          <w:pgSz w:w="11906" w:h="16838"/>
          <w:pgMar w:top="1440" w:right="1440" w:bottom="993" w:left="1440" w:header="708" w:footer="708" w:gutter="0"/>
          <w:cols w:num="3" w:space="708"/>
          <w:titlePg/>
          <w:docGrid w:linePitch="360"/>
        </w:sectPr>
      </w:pPr>
    </w:p>
    <w:p w14:paraId="6D64D9E5" w14:textId="77777777" w:rsidR="008C2CDA" w:rsidRPr="00662E5B" w:rsidRDefault="008C2CDA" w:rsidP="003F0F3E">
      <w:pPr>
        <w:spacing w:line="240" w:lineRule="auto"/>
        <w:ind w:right="379"/>
        <w:jc w:val="both"/>
        <w:rPr>
          <w:rFonts w:ascii="Calibri" w:hAnsi="Calibri" w:cs="Calibri"/>
        </w:rPr>
      </w:pPr>
    </w:p>
    <w:p w14:paraId="13D07664" w14:textId="6D42FCA6" w:rsidR="00D26266" w:rsidRDefault="00D26266" w:rsidP="003F0F3E">
      <w:pPr>
        <w:spacing w:line="240" w:lineRule="auto"/>
        <w:ind w:right="379"/>
        <w:jc w:val="both"/>
        <w:rPr>
          <w:rFonts w:ascii="Calibri" w:hAnsi="Calibri" w:cs="Calibri"/>
        </w:rPr>
        <w:sectPr w:rsidR="00D26266" w:rsidSect="00D26266">
          <w:headerReference w:type="even" r:id="rId14"/>
          <w:headerReference w:type="default" r:id="rId15"/>
          <w:headerReference w:type="first" r:id="rId16"/>
          <w:type w:val="continuous"/>
          <w:pgSz w:w="11906" w:h="16838"/>
          <w:pgMar w:top="1440" w:right="1440" w:bottom="993" w:left="1440" w:header="708" w:footer="708" w:gutter="0"/>
          <w:cols w:space="708"/>
          <w:titlePg/>
          <w:docGrid w:linePitch="360"/>
        </w:sectPr>
      </w:pPr>
      <w:r>
        <w:rPr>
          <w:rFonts w:ascii="Calibri" w:hAnsi="Calibri" w:cs="Calibri"/>
        </w:rPr>
        <w:t xml:space="preserve">Here are a few examples of what’s possible within these spaces; </w:t>
      </w:r>
    </w:p>
    <w:p w14:paraId="3F5A9D50" w14:textId="7C096FFE" w:rsidR="00D26266" w:rsidRDefault="00175F39" w:rsidP="003F0F3E">
      <w:pPr>
        <w:pStyle w:val="ListParagraph"/>
        <w:numPr>
          <w:ilvl w:val="0"/>
          <w:numId w:val="13"/>
        </w:numPr>
        <w:spacing w:line="240" w:lineRule="auto"/>
        <w:ind w:right="379"/>
        <w:jc w:val="both"/>
        <w:rPr>
          <w:rFonts w:ascii="Calibri" w:hAnsi="Calibri" w:cs="Calibri"/>
        </w:rPr>
      </w:pPr>
      <w:r>
        <w:rPr>
          <w:rFonts w:ascii="Calibri" w:hAnsi="Calibri" w:cs="Calibri"/>
        </w:rPr>
        <w:t>Creat</w:t>
      </w:r>
      <w:r w:rsidR="00CF0587">
        <w:rPr>
          <w:rFonts w:ascii="Calibri" w:hAnsi="Calibri" w:cs="Calibri"/>
        </w:rPr>
        <w:t xml:space="preserve">ing </w:t>
      </w:r>
      <w:r>
        <w:rPr>
          <w:rFonts w:ascii="Calibri" w:hAnsi="Calibri" w:cs="Calibri"/>
        </w:rPr>
        <w:t>marketing materials</w:t>
      </w:r>
    </w:p>
    <w:p w14:paraId="1251EEBE" w14:textId="467EE26C" w:rsidR="00D26266" w:rsidRDefault="00D26266" w:rsidP="003F0F3E">
      <w:pPr>
        <w:pStyle w:val="ListParagraph"/>
        <w:numPr>
          <w:ilvl w:val="0"/>
          <w:numId w:val="13"/>
        </w:numPr>
        <w:spacing w:line="240" w:lineRule="auto"/>
        <w:ind w:right="379"/>
        <w:jc w:val="both"/>
        <w:rPr>
          <w:rFonts w:ascii="Calibri" w:hAnsi="Calibri" w:cs="Calibri"/>
        </w:rPr>
      </w:pPr>
      <w:r>
        <w:rPr>
          <w:rFonts w:ascii="Calibri" w:hAnsi="Calibri" w:cs="Calibri"/>
        </w:rPr>
        <w:t>Prototyp</w:t>
      </w:r>
      <w:r w:rsidR="00175F39">
        <w:rPr>
          <w:rFonts w:ascii="Calibri" w:hAnsi="Calibri" w:cs="Calibri"/>
        </w:rPr>
        <w:t xml:space="preserve">ing </w:t>
      </w:r>
      <w:r>
        <w:rPr>
          <w:rFonts w:ascii="Calibri" w:hAnsi="Calibri" w:cs="Calibri"/>
        </w:rPr>
        <w:t xml:space="preserve"> </w:t>
      </w:r>
    </w:p>
    <w:p w14:paraId="6C4098FB" w14:textId="7C4E846C" w:rsidR="00D26266" w:rsidRPr="00662E5B" w:rsidRDefault="00175F39" w:rsidP="003F0F3E">
      <w:pPr>
        <w:pStyle w:val="ListParagraph"/>
        <w:numPr>
          <w:ilvl w:val="0"/>
          <w:numId w:val="13"/>
        </w:numPr>
        <w:spacing w:line="240" w:lineRule="auto"/>
        <w:ind w:right="379"/>
        <w:jc w:val="both"/>
        <w:rPr>
          <w:rFonts w:ascii="Calibri" w:hAnsi="Calibri" w:cs="Calibri"/>
        </w:rPr>
      </w:pPr>
      <w:r>
        <w:rPr>
          <w:rFonts w:ascii="Calibri" w:hAnsi="Calibri" w:cs="Calibri"/>
        </w:rPr>
        <w:t>Produc</w:t>
      </w:r>
      <w:r w:rsidR="00CF0587">
        <w:rPr>
          <w:rFonts w:ascii="Calibri" w:hAnsi="Calibri" w:cs="Calibri"/>
        </w:rPr>
        <w:t xml:space="preserve">ing </w:t>
      </w:r>
      <w:r w:rsidR="003E3F1B">
        <w:rPr>
          <w:rFonts w:ascii="Calibri" w:hAnsi="Calibri" w:cs="Calibri"/>
        </w:rPr>
        <w:t>items / equipment</w:t>
      </w:r>
    </w:p>
    <w:p w14:paraId="3F0B7E38" w14:textId="3DC81F2B" w:rsidR="00476B47" w:rsidRPr="00476B47" w:rsidRDefault="005E4AC6" w:rsidP="003F0F3E">
      <w:pPr>
        <w:pStyle w:val="ListParagraph"/>
        <w:numPr>
          <w:ilvl w:val="0"/>
          <w:numId w:val="13"/>
        </w:numPr>
        <w:spacing w:line="240" w:lineRule="auto"/>
        <w:ind w:right="379"/>
        <w:jc w:val="both"/>
        <w:rPr>
          <w:rFonts w:ascii="Calibri" w:hAnsi="Calibri" w:cs="Calibri"/>
        </w:rPr>
        <w:sectPr w:rsidR="00476B47" w:rsidRPr="00476B47" w:rsidSect="00D26266">
          <w:type w:val="continuous"/>
          <w:pgSz w:w="11906" w:h="16838"/>
          <w:pgMar w:top="1440" w:right="1440" w:bottom="993" w:left="1440" w:header="708" w:footer="708" w:gutter="0"/>
          <w:cols w:num="2" w:space="708"/>
          <w:titlePg/>
          <w:docGrid w:linePitch="360"/>
        </w:sectPr>
      </w:pPr>
      <w:r>
        <w:rPr>
          <w:rFonts w:ascii="Calibri" w:hAnsi="Calibri" w:cs="Calibri"/>
        </w:rPr>
        <w:t>Participate in FFIWS events</w:t>
      </w:r>
    </w:p>
    <w:p w14:paraId="18198498" w14:textId="5D2BE851" w:rsidR="00D26266" w:rsidRPr="00B5603F" w:rsidRDefault="00D26266" w:rsidP="003F0F3E">
      <w:pPr>
        <w:spacing w:line="240" w:lineRule="auto"/>
        <w:ind w:right="379"/>
        <w:jc w:val="both"/>
        <w:rPr>
          <w:rFonts w:ascii="Calibri" w:hAnsi="Calibri" w:cs="Calibri"/>
        </w:rPr>
      </w:pPr>
    </w:p>
    <w:p w14:paraId="466570BF" w14:textId="7BE2A1BE" w:rsidR="00476B47" w:rsidRPr="005E4AC6" w:rsidRDefault="00476B47" w:rsidP="003F0F3E">
      <w:pPr>
        <w:spacing w:line="240" w:lineRule="auto"/>
        <w:ind w:right="379"/>
        <w:jc w:val="both"/>
        <w:rPr>
          <w:rFonts w:ascii="Calibri" w:hAnsi="Calibri" w:cs="Calibri"/>
        </w:rPr>
      </w:pPr>
      <w:r>
        <w:rPr>
          <w:rFonts w:ascii="Calibri" w:hAnsi="Calibri" w:cs="Calibri"/>
        </w:rPr>
        <w:t xml:space="preserve">Our </w:t>
      </w:r>
      <w:r w:rsidR="00280AF6">
        <w:rPr>
          <w:rFonts w:ascii="Calibri" w:hAnsi="Calibri" w:cs="Calibri"/>
        </w:rPr>
        <w:t>P</w:t>
      </w:r>
      <w:r w:rsidR="006A11AF">
        <w:rPr>
          <w:rFonts w:ascii="Calibri" w:hAnsi="Calibri" w:cs="Calibri"/>
        </w:rPr>
        <w:t>roject</w:t>
      </w:r>
      <w:r>
        <w:rPr>
          <w:rFonts w:ascii="Calibri" w:hAnsi="Calibri" w:cs="Calibri"/>
        </w:rPr>
        <w:t xml:space="preserve"> </w:t>
      </w:r>
      <w:r w:rsidR="00280AF6">
        <w:rPr>
          <w:rFonts w:ascii="Calibri" w:hAnsi="Calibri" w:cs="Calibri"/>
        </w:rPr>
        <w:t>O</w:t>
      </w:r>
      <w:r>
        <w:rPr>
          <w:rFonts w:ascii="Calibri" w:hAnsi="Calibri" w:cs="Calibri"/>
        </w:rPr>
        <w:t xml:space="preserve">fficers will be able to assist further with this element. </w:t>
      </w:r>
    </w:p>
    <w:p w14:paraId="6B336AFC" w14:textId="77777777" w:rsidR="008C2CDA" w:rsidRPr="00662E5B" w:rsidRDefault="008C2CDA" w:rsidP="003F0F3E">
      <w:pPr>
        <w:spacing w:line="240" w:lineRule="auto"/>
        <w:ind w:right="379"/>
        <w:jc w:val="both"/>
        <w:rPr>
          <w:rFonts w:ascii="Calibri" w:hAnsi="Calibri" w:cs="Calibri"/>
          <w:b/>
          <w:bCs/>
        </w:rPr>
      </w:pPr>
    </w:p>
    <w:p w14:paraId="69D75B71" w14:textId="5A1387D9" w:rsidR="00B522B9" w:rsidRPr="00B522B9" w:rsidRDefault="00B522B9" w:rsidP="003F0F3E">
      <w:pPr>
        <w:pStyle w:val="paragraph"/>
        <w:spacing w:before="0" w:beforeAutospacing="0" w:after="0" w:afterAutospacing="0"/>
        <w:jc w:val="both"/>
        <w:textAlignment w:val="baseline"/>
        <w:rPr>
          <w:rFonts w:ascii="Calibri" w:hAnsi="Calibri" w:cs="Calibri"/>
          <w:b/>
          <w:bCs/>
          <w:sz w:val="22"/>
          <w:szCs w:val="22"/>
          <w:u w:val="single"/>
        </w:rPr>
      </w:pPr>
      <w:r w:rsidRPr="00B522B9">
        <w:rPr>
          <w:rFonts w:ascii="Calibri" w:hAnsi="Calibri" w:cs="Calibri"/>
          <w:b/>
          <w:bCs/>
          <w:sz w:val="22"/>
          <w:szCs w:val="22"/>
          <w:u w:val="single"/>
        </w:rPr>
        <w:t xml:space="preserve">Details for </w:t>
      </w:r>
      <w:r w:rsidR="006F095C">
        <w:rPr>
          <w:rFonts w:ascii="Calibri" w:hAnsi="Calibri" w:cs="Calibri"/>
          <w:b/>
          <w:bCs/>
          <w:sz w:val="22"/>
          <w:szCs w:val="22"/>
          <w:u w:val="single"/>
        </w:rPr>
        <w:t>A</w:t>
      </w:r>
      <w:r w:rsidRPr="00B522B9">
        <w:rPr>
          <w:rFonts w:ascii="Calibri" w:hAnsi="Calibri" w:cs="Calibri"/>
          <w:b/>
          <w:bCs/>
          <w:sz w:val="22"/>
          <w:szCs w:val="22"/>
          <w:u w:val="single"/>
        </w:rPr>
        <w:t>pplicant</w:t>
      </w:r>
    </w:p>
    <w:p w14:paraId="6165AFED" w14:textId="77777777" w:rsidR="00B522B9" w:rsidRDefault="00B522B9" w:rsidP="003F0F3E">
      <w:pPr>
        <w:pStyle w:val="paragraph"/>
        <w:spacing w:before="0" w:beforeAutospacing="0" w:after="0" w:afterAutospacing="0"/>
        <w:jc w:val="both"/>
        <w:textAlignment w:val="baseline"/>
        <w:rPr>
          <w:rFonts w:ascii="Calibri" w:hAnsi="Calibri" w:cs="Calibri"/>
          <w:sz w:val="22"/>
          <w:szCs w:val="22"/>
        </w:rPr>
      </w:pPr>
    </w:p>
    <w:p w14:paraId="234C70DC" w14:textId="19E3A7D7" w:rsidR="00635442" w:rsidRPr="00662E5B" w:rsidRDefault="00635442" w:rsidP="003F0F3E">
      <w:pPr>
        <w:pStyle w:val="paragraph"/>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rPr>
        <w:t>A</w:t>
      </w:r>
      <w:r w:rsidR="007227E0">
        <w:rPr>
          <w:rFonts w:ascii="Calibri" w:hAnsi="Calibri" w:cs="Calibri"/>
          <w:sz w:val="22"/>
          <w:szCs w:val="22"/>
        </w:rPr>
        <w:t xml:space="preserve">n expression </w:t>
      </w:r>
      <w:r w:rsidRPr="00662E5B">
        <w:rPr>
          <w:rFonts w:ascii="Calibri" w:hAnsi="Calibri" w:cs="Calibri"/>
          <w:sz w:val="22"/>
          <w:szCs w:val="22"/>
        </w:rPr>
        <w:t xml:space="preserve">of interest should be submitted </w:t>
      </w:r>
      <w:r w:rsidR="00B65F80">
        <w:rPr>
          <w:rFonts w:ascii="Calibri" w:hAnsi="Calibri" w:cs="Calibri"/>
          <w:sz w:val="22"/>
          <w:szCs w:val="22"/>
        </w:rPr>
        <w:t>via</w:t>
      </w:r>
      <w:r w:rsidRPr="00662E5B">
        <w:rPr>
          <w:rFonts w:ascii="Calibri" w:hAnsi="Calibri" w:cs="Calibri"/>
          <w:sz w:val="22"/>
          <w:szCs w:val="22"/>
        </w:rPr>
        <w:t xml:space="preserve"> the website as a first step.  We recognise that the Circular Economy concept is</w:t>
      </w:r>
      <w:r w:rsidR="00533442">
        <w:rPr>
          <w:rFonts w:ascii="Calibri" w:hAnsi="Calibri" w:cs="Calibri"/>
          <w:sz w:val="22"/>
          <w:szCs w:val="22"/>
        </w:rPr>
        <w:t xml:space="preserve"> vast and possibly</w:t>
      </w:r>
      <w:r w:rsidRPr="00662E5B">
        <w:rPr>
          <w:rFonts w:ascii="Calibri" w:hAnsi="Calibri" w:cs="Calibri"/>
          <w:sz w:val="22"/>
          <w:szCs w:val="22"/>
        </w:rPr>
        <w:t xml:space="preserve"> </w:t>
      </w:r>
      <w:r w:rsidR="00533442">
        <w:rPr>
          <w:rFonts w:ascii="Calibri" w:hAnsi="Calibri" w:cs="Calibri"/>
          <w:sz w:val="22"/>
          <w:szCs w:val="22"/>
        </w:rPr>
        <w:t xml:space="preserve">foreign to most, </w:t>
      </w:r>
      <w:r w:rsidRPr="00662E5B">
        <w:rPr>
          <w:rFonts w:ascii="Calibri" w:hAnsi="Calibri" w:cs="Calibri"/>
          <w:sz w:val="22"/>
          <w:szCs w:val="22"/>
        </w:rPr>
        <w:t>the purpose of this step is</w:t>
      </w:r>
      <w:r w:rsidR="00E45739">
        <w:rPr>
          <w:rFonts w:ascii="Calibri" w:hAnsi="Calibri" w:cs="Calibri"/>
          <w:sz w:val="22"/>
          <w:szCs w:val="22"/>
        </w:rPr>
        <w:t xml:space="preserve"> to </w:t>
      </w:r>
      <w:r w:rsidR="00834A98">
        <w:rPr>
          <w:rFonts w:ascii="Calibri" w:hAnsi="Calibri" w:cs="Calibri"/>
          <w:sz w:val="22"/>
          <w:szCs w:val="22"/>
        </w:rPr>
        <w:t xml:space="preserve">provide </w:t>
      </w:r>
      <w:r w:rsidRPr="00662E5B">
        <w:rPr>
          <w:rFonts w:ascii="Calibri" w:hAnsi="Calibri" w:cs="Calibri"/>
          <w:sz w:val="22"/>
          <w:szCs w:val="22"/>
        </w:rPr>
        <w:t xml:space="preserve">the nature of your application, we don't need details </w:t>
      </w:r>
      <w:r w:rsidR="00E20F49">
        <w:rPr>
          <w:rFonts w:ascii="Calibri" w:hAnsi="Calibri" w:cs="Calibri"/>
          <w:sz w:val="22"/>
          <w:szCs w:val="22"/>
        </w:rPr>
        <w:t>at</w:t>
      </w:r>
      <w:r w:rsidRPr="00662E5B">
        <w:rPr>
          <w:rFonts w:ascii="Calibri" w:hAnsi="Calibri" w:cs="Calibri"/>
          <w:sz w:val="22"/>
          <w:szCs w:val="22"/>
        </w:rPr>
        <w:t xml:space="preserve"> this point, </w:t>
      </w:r>
      <w:r w:rsidRPr="00E45739">
        <w:rPr>
          <w:rFonts w:ascii="Calibri" w:hAnsi="Calibri" w:cs="Calibri"/>
          <w:b/>
          <w:bCs/>
          <w:sz w:val="22"/>
          <w:szCs w:val="22"/>
        </w:rPr>
        <w:t>do</w:t>
      </w:r>
      <w:r w:rsidR="00E20F49">
        <w:rPr>
          <w:rFonts w:ascii="Calibri" w:hAnsi="Calibri" w:cs="Calibri"/>
          <w:b/>
          <w:bCs/>
          <w:sz w:val="22"/>
          <w:szCs w:val="22"/>
        </w:rPr>
        <w:t xml:space="preserve"> no</w:t>
      </w:r>
      <w:r w:rsidRPr="00E45739">
        <w:rPr>
          <w:rFonts w:ascii="Calibri" w:hAnsi="Calibri" w:cs="Calibri"/>
          <w:b/>
          <w:bCs/>
          <w:sz w:val="22"/>
          <w:szCs w:val="22"/>
        </w:rPr>
        <w:t>t delay</w:t>
      </w:r>
      <w:r w:rsidR="00DA72B6">
        <w:rPr>
          <w:rFonts w:ascii="Calibri" w:hAnsi="Calibri" w:cs="Calibri"/>
          <w:b/>
          <w:bCs/>
          <w:sz w:val="22"/>
          <w:szCs w:val="22"/>
        </w:rPr>
        <w:t xml:space="preserve"> with</w:t>
      </w:r>
      <w:r w:rsidRPr="00E45739">
        <w:rPr>
          <w:rFonts w:ascii="Calibri" w:hAnsi="Calibri" w:cs="Calibri"/>
          <w:b/>
          <w:bCs/>
          <w:sz w:val="22"/>
          <w:szCs w:val="22"/>
        </w:rPr>
        <w:t xml:space="preserve"> this process.</w:t>
      </w:r>
      <w:r w:rsidRPr="00662E5B">
        <w:rPr>
          <w:rFonts w:ascii="Calibri" w:hAnsi="Calibri" w:cs="Calibri"/>
          <w:sz w:val="22"/>
          <w:szCs w:val="22"/>
        </w:rPr>
        <w:t xml:space="preserve">   </w:t>
      </w:r>
    </w:p>
    <w:p w14:paraId="469279E5" w14:textId="77777777" w:rsidR="00635442" w:rsidRPr="00662E5B" w:rsidRDefault="00635442" w:rsidP="003F0F3E">
      <w:pPr>
        <w:pStyle w:val="paragraph"/>
        <w:spacing w:before="0" w:beforeAutospacing="0" w:after="0" w:afterAutospacing="0"/>
        <w:jc w:val="both"/>
        <w:textAlignment w:val="baseline"/>
        <w:rPr>
          <w:rFonts w:ascii="Calibri" w:hAnsi="Calibri" w:cs="Calibri"/>
          <w:sz w:val="22"/>
          <w:szCs w:val="22"/>
          <w:lang w:val="cy-GB"/>
        </w:rPr>
      </w:pPr>
    </w:p>
    <w:p w14:paraId="7C5B1516" w14:textId="09EC9B9F" w:rsidR="00635442" w:rsidRPr="00662E5B" w:rsidRDefault="00635442" w:rsidP="003F0F3E">
      <w:pPr>
        <w:spacing w:line="240" w:lineRule="auto"/>
        <w:jc w:val="both"/>
        <w:rPr>
          <w:rFonts w:ascii="Calibri" w:hAnsi="Calibri" w:cs="Calibri"/>
          <w:lang w:val="cy-GB"/>
        </w:rPr>
      </w:pPr>
      <w:r w:rsidRPr="00662E5B">
        <w:rPr>
          <w:rFonts w:ascii="Calibri" w:hAnsi="Calibri" w:cs="Calibri"/>
        </w:rPr>
        <w:t xml:space="preserve">Following your </w:t>
      </w:r>
      <w:r w:rsidR="00E20F49">
        <w:rPr>
          <w:rFonts w:ascii="Calibri" w:hAnsi="Calibri" w:cs="Calibri"/>
        </w:rPr>
        <w:t>declaration</w:t>
      </w:r>
      <w:r w:rsidR="00B62998">
        <w:rPr>
          <w:rFonts w:ascii="Calibri" w:hAnsi="Calibri" w:cs="Calibri"/>
        </w:rPr>
        <w:t xml:space="preserve"> of interest</w:t>
      </w:r>
      <w:r w:rsidRPr="00662E5B">
        <w:rPr>
          <w:rFonts w:ascii="Calibri" w:hAnsi="Calibri" w:cs="Calibri"/>
        </w:rPr>
        <w:t>, we</w:t>
      </w:r>
      <w:r w:rsidR="00E20F49">
        <w:rPr>
          <w:rFonts w:ascii="Calibri" w:hAnsi="Calibri" w:cs="Calibri"/>
        </w:rPr>
        <w:t xml:space="preserve">’ll </w:t>
      </w:r>
      <w:r w:rsidRPr="00662E5B">
        <w:rPr>
          <w:rFonts w:ascii="Calibri" w:hAnsi="Calibri" w:cs="Calibri"/>
        </w:rPr>
        <w:t>sha</w:t>
      </w:r>
      <w:r w:rsidR="00E20F49">
        <w:rPr>
          <w:rFonts w:ascii="Calibri" w:hAnsi="Calibri" w:cs="Calibri"/>
        </w:rPr>
        <w:t>re our Application Form</w:t>
      </w:r>
      <w:r w:rsidR="008E0B38">
        <w:rPr>
          <w:rFonts w:ascii="Calibri" w:hAnsi="Calibri" w:cs="Calibri"/>
        </w:rPr>
        <w:t xml:space="preserve"> (if </w:t>
      </w:r>
      <w:r w:rsidR="009E78DC">
        <w:rPr>
          <w:rFonts w:ascii="Calibri" w:hAnsi="Calibri" w:cs="Calibri"/>
        </w:rPr>
        <w:t>applicable</w:t>
      </w:r>
      <w:r w:rsidR="008E0B38">
        <w:rPr>
          <w:rFonts w:ascii="Calibri" w:hAnsi="Calibri" w:cs="Calibri"/>
        </w:rPr>
        <w:t>).</w:t>
      </w:r>
      <w:r w:rsidRPr="00662E5B">
        <w:rPr>
          <w:rFonts w:ascii="Calibri" w:hAnsi="Calibri" w:cs="Calibri"/>
        </w:rPr>
        <w:t xml:space="preserve"> </w:t>
      </w:r>
    </w:p>
    <w:p w14:paraId="402B2354" w14:textId="77777777" w:rsidR="008C0DC7" w:rsidRDefault="00635442" w:rsidP="003F0F3E">
      <w:pPr>
        <w:spacing w:line="240" w:lineRule="auto"/>
        <w:jc w:val="both"/>
        <w:rPr>
          <w:rFonts w:ascii="Calibri" w:hAnsi="Calibri" w:cs="Calibri"/>
          <w:lang w:val="cy-GB"/>
        </w:rPr>
      </w:pPr>
      <w:r w:rsidRPr="00662E5B">
        <w:rPr>
          <w:rFonts w:ascii="Calibri" w:hAnsi="Calibri" w:cs="Calibri"/>
        </w:rPr>
        <w:t xml:space="preserve">The grant scheme will be allocated as </w:t>
      </w:r>
      <w:proofErr w:type="gramStart"/>
      <w:r w:rsidRPr="00662E5B">
        <w:rPr>
          <w:rFonts w:ascii="Calibri" w:hAnsi="Calibri" w:cs="Calibri"/>
        </w:rPr>
        <w:t>follows;</w:t>
      </w:r>
      <w:proofErr w:type="gramEnd"/>
      <w:r w:rsidRPr="00662E5B">
        <w:rPr>
          <w:rFonts w:ascii="Calibri" w:hAnsi="Calibri" w:cs="Calibri"/>
        </w:rPr>
        <w:t xml:space="preserve"> </w:t>
      </w:r>
    </w:p>
    <w:p w14:paraId="7D5D1521" w14:textId="77777777" w:rsidR="008C0DC7" w:rsidRPr="008C0DC7" w:rsidRDefault="00635442" w:rsidP="003F0F3E">
      <w:pPr>
        <w:pStyle w:val="ListParagraph"/>
        <w:numPr>
          <w:ilvl w:val="0"/>
          <w:numId w:val="16"/>
        </w:numPr>
        <w:spacing w:line="240" w:lineRule="auto"/>
        <w:jc w:val="both"/>
        <w:rPr>
          <w:rFonts w:ascii="Calibri" w:hAnsi="Calibri" w:cs="Calibri"/>
          <w:lang w:val="cy-GB"/>
        </w:rPr>
      </w:pPr>
      <w:r w:rsidRPr="008C0DC7">
        <w:rPr>
          <w:rFonts w:ascii="Calibri" w:eastAsia="Times New Roman" w:hAnsi="Calibri" w:cs="Calibri"/>
          <w:lang w:eastAsia="en-GB"/>
        </w:rPr>
        <w:t xml:space="preserve">Small Grants (maximum £10,000 </w:t>
      </w:r>
      <w:r w:rsidRPr="008C0DC7">
        <w:rPr>
          <w:rFonts w:ascii="Calibri" w:eastAsia="Times New Roman" w:hAnsi="Calibri" w:cs="Calibri"/>
          <w:b/>
          <w:bCs/>
          <w:lang w:eastAsia="en-GB"/>
        </w:rPr>
        <w:t>revenue</w:t>
      </w:r>
      <w:r w:rsidRPr="008C0DC7">
        <w:rPr>
          <w:rFonts w:ascii="Calibri" w:eastAsia="Times New Roman" w:hAnsi="Calibri" w:cs="Calibri"/>
          <w:lang w:eastAsia="en-GB"/>
        </w:rPr>
        <w:t>)</w:t>
      </w:r>
    </w:p>
    <w:p w14:paraId="50FD2012" w14:textId="77777777" w:rsidR="008C0DC7" w:rsidRPr="008C0DC7" w:rsidRDefault="00635442" w:rsidP="003F0F3E">
      <w:pPr>
        <w:pStyle w:val="ListParagraph"/>
        <w:numPr>
          <w:ilvl w:val="0"/>
          <w:numId w:val="16"/>
        </w:numPr>
        <w:spacing w:line="240" w:lineRule="auto"/>
        <w:jc w:val="both"/>
        <w:rPr>
          <w:rFonts w:ascii="Calibri" w:hAnsi="Calibri" w:cs="Calibri"/>
          <w:lang w:val="cy-GB"/>
        </w:rPr>
      </w:pPr>
      <w:r w:rsidRPr="008C0DC7">
        <w:rPr>
          <w:rFonts w:ascii="Calibri" w:eastAsia="Times New Roman" w:hAnsi="Calibri" w:cs="Calibri"/>
          <w:lang w:eastAsia="en-GB"/>
        </w:rPr>
        <w:t xml:space="preserve">Small Grants (maximum </w:t>
      </w:r>
      <w:r w:rsidRPr="008B7FCC">
        <w:rPr>
          <w:rFonts w:ascii="Calibri" w:eastAsia="Times New Roman" w:hAnsi="Calibri" w:cs="Calibri"/>
          <w:b/>
          <w:lang w:eastAsia="en-GB"/>
        </w:rPr>
        <w:t>capital</w:t>
      </w:r>
      <w:r w:rsidRPr="008C0DC7">
        <w:rPr>
          <w:rFonts w:ascii="Calibri" w:eastAsia="Times New Roman" w:hAnsi="Calibri" w:cs="Calibri"/>
          <w:lang w:eastAsia="en-GB"/>
        </w:rPr>
        <w:t xml:space="preserve"> £10,000) </w:t>
      </w:r>
    </w:p>
    <w:p w14:paraId="4DE1D95B" w14:textId="4720BAF9" w:rsidR="00635442" w:rsidRPr="008C0DC7" w:rsidRDefault="008B7FCC" w:rsidP="003F0F3E">
      <w:pPr>
        <w:pStyle w:val="ListParagraph"/>
        <w:numPr>
          <w:ilvl w:val="0"/>
          <w:numId w:val="16"/>
        </w:numPr>
        <w:spacing w:line="240" w:lineRule="auto"/>
        <w:jc w:val="both"/>
        <w:rPr>
          <w:rFonts w:ascii="Calibri" w:hAnsi="Calibri" w:cs="Calibri"/>
          <w:lang w:val="cy-GB"/>
        </w:rPr>
      </w:pPr>
      <w:r>
        <w:rPr>
          <w:rFonts w:ascii="Calibri" w:eastAsia="Times New Roman" w:hAnsi="Calibri" w:cs="Calibri"/>
          <w:lang w:eastAsia="en-GB"/>
        </w:rPr>
        <w:t>Large</w:t>
      </w:r>
      <w:r w:rsidR="00635442" w:rsidRPr="008C0DC7">
        <w:rPr>
          <w:rFonts w:ascii="Calibri" w:eastAsia="Times New Roman" w:hAnsi="Calibri" w:cs="Calibri"/>
          <w:lang w:eastAsia="en-GB"/>
        </w:rPr>
        <w:t xml:space="preserve"> Grants for communities and businesses to implement long-term sustainable changes (maximum £30,000 - </w:t>
      </w:r>
      <w:r w:rsidR="00635442" w:rsidRPr="008C0DC7">
        <w:rPr>
          <w:rFonts w:ascii="Calibri" w:eastAsia="Times New Roman" w:hAnsi="Calibri" w:cs="Calibri"/>
          <w:b/>
          <w:bCs/>
          <w:lang w:eastAsia="en-GB"/>
        </w:rPr>
        <w:t>revenue and/or capital</w:t>
      </w:r>
      <w:r w:rsidR="00635442" w:rsidRPr="008C0DC7">
        <w:rPr>
          <w:rFonts w:ascii="Calibri" w:eastAsia="Times New Roman" w:hAnsi="Calibri" w:cs="Calibri"/>
          <w:lang w:eastAsia="en-GB"/>
        </w:rPr>
        <w:t xml:space="preserve">) </w:t>
      </w:r>
    </w:p>
    <w:p w14:paraId="6C5C5411" w14:textId="77777777" w:rsidR="00635442" w:rsidRPr="00662E5B" w:rsidRDefault="00635442" w:rsidP="003F0F3E">
      <w:pPr>
        <w:spacing w:after="0" w:line="240" w:lineRule="auto"/>
        <w:ind w:left="-153"/>
        <w:jc w:val="both"/>
        <w:rPr>
          <w:rFonts w:ascii="Calibri" w:hAnsi="Calibri" w:cs="Calibri"/>
          <w:lang w:val="cy-GB"/>
        </w:rPr>
      </w:pPr>
    </w:p>
    <w:p w14:paraId="2D12127A" w14:textId="6E8911A4" w:rsidR="00635442" w:rsidRPr="00662E5B" w:rsidRDefault="00635442" w:rsidP="003F0F3E">
      <w:pPr>
        <w:spacing w:after="0" w:line="240" w:lineRule="auto"/>
        <w:jc w:val="both"/>
        <w:rPr>
          <w:rFonts w:ascii="Calibri" w:hAnsi="Calibri" w:cs="Calibri"/>
          <w:lang w:val="cy-GB"/>
        </w:rPr>
      </w:pPr>
      <w:r w:rsidRPr="00662E5B">
        <w:rPr>
          <w:rFonts w:ascii="Calibri" w:hAnsi="Calibri" w:cs="Calibri"/>
        </w:rPr>
        <w:t xml:space="preserve">Your application must clearly demonstrate how the grant will be used to develop the circular economy and the impact of this investment on your organisation's long-term efforts. </w:t>
      </w:r>
    </w:p>
    <w:p w14:paraId="27755C54" w14:textId="72B64EA4" w:rsidR="00635442" w:rsidRPr="00662E5B" w:rsidRDefault="00635442" w:rsidP="003F0F3E">
      <w:pPr>
        <w:pStyle w:val="paragraph"/>
        <w:spacing w:after="0"/>
        <w:jc w:val="both"/>
        <w:textAlignment w:val="baseline"/>
        <w:rPr>
          <w:rFonts w:ascii="Calibri" w:hAnsi="Calibri" w:cs="Calibri"/>
          <w:sz w:val="22"/>
          <w:szCs w:val="22"/>
          <w:lang w:val="cy-GB"/>
        </w:rPr>
      </w:pPr>
      <w:r w:rsidRPr="00662E5B">
        <w:rPr>
          <w:rFonts w:ascii="Calibri" w:hAnsi="Calibri" w:cs="Calibri"/>
          <w:sz w:val="22"/>
          <w:szCs w:val="22"/>
        </w:rPr>
        <w:t xml:space="preserve">We will open several application windows </w:t>
      </w:r>
      <w:r w:rsidR="00DB7401">
        <w:rPr>
          <w:rFonts w:ascii="Calibri" w:hAnsi="Calibri" w:cs="Calibri"/>
          <w:sz w:val="22"/>
          <w:szCs w:val="22"/>
        </w:rPr>
        <w:t>during the programme</w:t>
      </w:r>
      <w:r w:rsidRPr="00662E5B">
        <w:rPr>
          <w:rFonts w:ascii="Calibri" w:hAnsi="Calibri" w:cs="Calibri"/>
          <w:sz w:val="22"/>
          <w:szCs w:val="22"/>
        </w:rPr>
        <w:t>,</w:t>
      </w:r>
      <w:r w:rsidR="00372010">
        <w:rPr>
          <w:rFonts w:ascii="Calibri" w:hAnsi="Calibri" w:cs="Calibri"/>
          <w:sz w:val="22"/>
          <w:szCs w:val="22"/>
        </w:rPr>
        <w:t xml:space="preserve"> either </w:t>
      </w:r>
      <w:r w:rsidRPr="00662E5B">
        <w:rPr>
          <w:rFonts w:ascii="Calibri" w:hAnsi="Calibri" w:cs="Calibri"/>
          <w:sz w:val="22"/>
          <w:szCs w:val="22"/>
        </w:rPr>
        <w:t>u</w:t>
      </w:r>
      <w:r w:rsidR="00C27830">
        <w:rPr>
          <w:rFonts w:ascii="Calibri" w:hAnsi="Calibri" w:cs="Calibri"/>
          <w:sz w:val="22"/>
          <w:szCs w:val="22"/>
        </w:rPr>
        <w:t xml:space="preserve">p until </w:t>
      </w:r>
      <w:r w:rsidRPr="00662E5B">
        <w:rPr>
          <w:rFonts w:ascii="Calibri" w:hAnsi="Calibri" w:cs="Calibri"/>
          <w:sz w:val="22"/>
          <w:szCs w:val="22"/>
        </w:rPr>
        <w:t xml:space="preserve">November 2025, or </w:t>
      </w:r>
      <w:r w:rsidR="00C27830">
        <w:rPr>
          <w:rFonts w:ascii="Calibri" w:hAnsi="Calibri" w:cs="Calibri"/>
          <w:sz w:val="22"/>
          <w:szCs w:val="22"/>
        </w:rPr>
        <w:t>whilst</w:t>
      </w:r>
      <w:r w:rsidRPr="00662E5B">
        <w:rPr>
          <w:rFonts w:ascii="Calibri" w:hAnsi="Calibri" w:cs="Calibri"/>
          <w:sz w:val="22"/>
          <w:szCs w:val="22"/>
        </w:rPr>
        <w:t xml:space="preserve"> funding remains. </w:t>
      </w:r>
    </w:p>
    <w:p w14:paraId="5C63CD5E" w14:textId="0E666533" w:rsidR="00635442" w:rsidRPr="00662E5B" w:rsidRDefault="00635442" w:rsidP="003F0F3E">
      <w:pPr>
        <w:pStyle w:val="paragraph"/>
        <w:spacing w:after="0"/>
        <w:jc w:val="both"/>
        <w:textAlignment w:val="baseline"/>
        <w:rPr>
          <w:rFonts w:ascii="Calibri" w:hAnsi="Calibri" w:cs="Calibri"/>
          <w:sz w:val="22"/>
          <w:szCs w:val="22"/>
          <w:lang w:val="cy-GB"/>
        </w:rPr>
      </w:pPr>
      <w:r w:rsidRPr="00662E5B">
        <w:rPr>
          <w:rFonts w:ascii="Calibri" w:hAnsi="Calibri" w:cs="Calibri"/>
          <w:sz w:val="22"/>
          <w:szCs w:val="22"/>
        </w:rPr>
        <w:t xml:space="preserve">For the first round, we will prioritise short-term </w:t>
      </w:r>
      <w:r w:rsidR="00100B80">
        <w:rPr>
          <w:rFonts w:ascii="Calibri" w:hAnsi="Calibri" w:cs="Calibri"/>
          <w:sz w:val="22"/>
          <w:szCs w:val="22"/>
        </w:rPr>
        <w:t>projects</w:t>
      </w:r>
      <w:r w:rsidRPr="00662E5B">
        <w:rPr>
          <w:rFonts w:ascii="Calibri" w:hAnsi="Calibri" w:cs="Calibri"/>
          <w:sz w:val="22"/>
          <w:szCs w:val="22"/>
        </w:rPr>
        <w:t xml:space="preserve">, ones that </w:t>
      </w:r>
      <w:r w:rsidR="00BF1C7E">
        <w:rPr>
          <w:rFonts w:ascii="Calibri" w:hAnsi="Calibri" w:cs="Calibri"/>
          <w:sz w:val="22"/>
          <w:szCs w:val="22"/>
        </w:rPr>
        <w:t>are achievable</w:t>
      </w:r>
      <w:r w:rsidRPr="00662E5B">
        <w:rPr>
          <w:rFonts w:ascii="Calibri" w:hAnsi="Calibri" w:cs="Calibri"/>
          <w:sz w:val="22"/>
          <w:szCs w:val="22"/>
        </w:rPr>
        <w:t xml:space="preserve"> within the financial year (until March 2025).  However, that does not mean that we will not consider </w:t>
      </w:r>
      <w:r w:rsidR="00C27830">
        <w:rPr>
          <w:rFonts w:ascii="Calibri" w:hAnsi="Calibri" w:cs="Calibri"/>
          <w:sz w:val="22"/>
          <w:szCs w:val="22"/>
        </w:rPr>
        <w:t xml:space="preserve">long-term </w:t>
      </w:r>
      <w:r w:rsidR="006A6DC3">
        <w:rPr>
          <w:rFonts w:ascii="Calibri" w:hAnsi="Calibri" w:cs="Calibri"/>
          <w:sz w:val="22"/>
          <w:szCs w:val="22"/>
        </w:rPr>
        <w:t>projects.</w:t>
      </w:r>
    </w:p>
    <w:p w14:paraId="7BCA7A98" w14:textId="6357CD63" w:rsidR="00635442" w:rsidRDefault="00635442" w:rsidP="003F0F3E">
      <w:pPr>
        <w:pStyle w:val="paragraph"/>
        <w:spacing w:after="0"/>
        <w:jc w:val="both"/>
        <w:textAlignment w:val="baseline"/>
        <w:rPr>
          <w:rFonts w:ascii="Calibri" w:hAnsi="Calibri" w:cs="Calibri"/>
          <w:sz w:val="22"/>
          <w:szCs w:val="22"/>
        </w:rPr>
      </w:pPr>
      <w:r w:rsidRPr="00662E5B">
        <w:rPr>
          <w:rFonts w:ascii="Calibri" w:hAnsi="Calibri" w:cs="Calibri"/>
          <w:sz w:val="22"/>
          <w:szCs w:val="22"/>
        </w:rPr>
        <w:t xml:space="preserve">All </w:t>
      </w:r>
      <w:r w:rsidR="006A6DC3">
        <w:rPr>
          <w:rFonts w:ascii="Calibri" w:hAnsi="Calibri" w:cs="Calibri"/>
          <w:sz w:val="22"/>
          <w:szCs w:val="22"/>
        </w:rPr>
        <w:t>project</w:t>
      </w:r>
      <w:r w:rsidRPr="00662E5B">
        <w:rPr>
          <w:rFonts w:ascii="Calibri" w:hAnsi="Calibri" w:cs="Calibri"/>
          <w:sz w:val="22"/>
          <w:szCs w:val="22"/>
        </w:rPr>
        <w:t xml:space="preserve"> activity</w:t>
      </w:r>
      <w:r w:rsidR="006A6DC3">
        <w:rPr>
          <w:rFonts w:ascii="Calibri" w:hAnsi="Calibri" w:cs="Calibri"/>
          <w:sz w:val="22"/>
          <w:szCs w:val="22"/>
        </w:rPr>
        <w:t xml:space="preserve"> should </w:t>
      </w:r>
      <w:r w:rsidRPr="00662E5B">
        <w:rPr>
          <w:rFonts w:ascii="Calibri" w:hAnsi="Calibri" w:cs="Calibri"/>
          <w:sz w:val="22"/>
          <w:szCs w:val="22"/>
        </w:rPr>
        <w:t>cease by the end of January 2026</w:t>
      </w:r>
      <w:r w:rsidR="004C1120">
        <w:rPr>
          <w:rFonts w:ascii="Calibri" w:hAnsi="Calibri" w:cs="Calibri"/>
          <w:sz w:val="22"/>
          <w:szCs w:val="22"/>
        </w:rPr>
        <w:t xml:space="preserve">, unless </w:t>
      </w:r>
      <w:r w:rsidRPr="00662E5B">
        <w:rPr>
          <w:rFonts w:ascii="Calibri" w:hAnsi="Calibri" w:cs="Calibri"/>
          <w:sz w:val="22"/>
          <w:szCs w:val="22"/>
        </w:rPr>
        <w:t xml:space="preserve">otherwise noted e.g. </w:t>
      </w:r>
      <w:r w:rsidR="004C1120">
        <w:rPr>
          <w:rFonts w:ascii="Calibri" w:hAnsi="Calibri" w:cs="Calibri"/>
          <w:sz w:val="22"/>
          <w:szCs w:val="22"/>
        </w:rPr>
        <w:t>projects that are</w:t>
      </w:r>
      <w:r w:rsidRPr="00662E5B">
        <w:rPr>
          <w:rFonts w:ascii="Calibri" w:hAnsi="Calibri" w:cs="Calibri"/>
          <w:sz w:val="22"/>
          <w:szCs w:val="22"/>
        </w:rPr>
        <w:t xml:space="preserve"> limited to this financial year.  </w:t>
      </w:r>
    </w:p>
    <w:p w14:paraId="22BB1F0F" w14:textId="33E83833" w:rsidR="002B30CB" w:rsidRPr="00662E5B" w:rsidRDefault="002B30CB" w:rsidP="003F0F3E">
      <w:pPr>
        <w:pStyle w:val="paragraph"/>
        <w:spacing w:after="0"/>
        <w:jc w:val="both"/>
        <w:textAlignment w:val="baseline"/>
        <w:rPr>
          <w:rFonts w:ascii="Calibri" w:hAnsi="Calibri" w:cs="Calibri"/>
          <w:sz w:val="22"/>
          <w:szCs w:val="22"/>
          <w:lang w:val="cy-GB"/>
        </w:rPr>
      </w:pPr>
      <w:r>
        <w:rPr>
          <w:rFonts w:ascii="Calibri" w:hAnsi="Calibri" w:cs="Calibri"/>
          <w:sz w:val="22"/>
          <w:szCs w:val="22"/>
        </w:rPr>
        <w:t xml:space="preserve">Final project claims must be submitted by the end of February 2026. </w:t>
      </w:r>
    </w:p>
    <w:p w14:paraId="21CE0531" w14:textId="77777777" w:rsidR="00635442" w:rsidRPr="00662E5B" w:rsidRDefault="00635442" w:rsidP="003F0F3E">
      <w:pPr>
        <w:pStyle w:val="paragraph"/>
        <w:spacing w:after="0"/>
        <w:jc w:val="both"/>
        <w:textAlignment w:val="baseline"/>
        <w:rPr>
          <w:rFonts w:ascii="Calibri" w:hAnsi="Calibri" w:cs="Calibri"/>
          <w:b/>
          <w:bCs/>
          <w:sz w:val="22"/>
          <w:szCs w:val="22"/>
          <w:u w:val="single"/>
          <w:lang w:val="cy-GB"/>
        </w:rPr>
      </w:pPr>
      <w:r w:rsidRPr="00662E5B">
        <w:rPr>
          <w:rFonts w:ascii="Calibri" w:hAnsi="Calibri" w:cs="Calibri"/>
          <w:b/>
          <w:bCs/>
          <w:sz w:val="22"/>
          <w:szCs w:val="22"/>
          <w:u w:val="single"/>
        </w:rPr>
        <w:lastRenderedPageBreak/>
        <w:t>Evaluation Criteria</w:t>
      </w:r>
    </w:p>
    <w:p w14:paraId="77A9F8E5" w14:textId="77777777" w:rsidR="00635442" w:rsidRPr="00B64D24" w:rsidRDefault="00635442" w:rsidP="003F0F3E">
      <w:pPr>
        <w:pStyle w:val="paragraph"/>
        <w:spacing w:after="0"/>
        <w:jc w:val="both"/>
        <w:textAlignment w:val="baseline"/>
        <w:rPr>
          <w:rFonts w:ascii="Calibri" w:hAnsi="Calibri" w:cs="Calibri"/>
          <w:sz w:val="22"/>
          <w:szCs w:val="22"/>
          <w:lang w:val="cy-GB"/>
        </w:rPr>
      </w:pPr>
      <w:r w:rsidRPr="00B64D24">
        <w:rPr>
          <w:rFonts w:ascii="Calibri" w:hAnsi="Calibri" w:cs="Calibri"/>
          <w:sz w:val="22"/>
          <w:szCs w:val="22"/>
        </w:rPr>
        <w:t>Applications will be evaluated based on the following criteria:</w:t>
      </w:r>
    </w:p>
    <w:p w14:paraId="4EBE7010" w14:textId="4423DA46" w:rsidR="00635442" w:rsidRPr="00B64D24" w:rsidRDefault="00635442"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B64D24">
        <w:rPr>
          <w:rFonts w:ascii="Calibri" w:hAnsi="Calibri" w:cs="Calibri"/>
          <w:sz w:val="22"/>
          <w:szCs w:val="22"/>
        </w:rPr>
        <w:t xml:space="preserve">Grant alignment and </w:t>
      </w:r>
      <w:proofErr w:type="gramStart"/>
      <w:r w:rsidRPr="00B64D24">
        <w:rPr>
          <w:rFonts w:ascii="Calibri" w:hAnsi="Calibri" w:cs="Calibri"/>
          <w:sz w:val="22"/>
          <w:szCs w:val="22"/>
        </w:rPr>
        <w:t>objectives</w:t>
      </w:r>
      <w:r w:rsidR="00CF0E52" w:rsidRPr="00B64D24">
        <w:rPr>
          <w:rFonts w:ascii="Calibri" w:hAnsi="Calibri" w:cs="Calibri"/>
          <w:sz w:val="22"/>
          <w:szCs w:val="22"/>
        </w:rPr>
        <w:t>;</w:t>
      </w:r>
      <w:proofErr w:type="gramEnd"/>
      <w:r w:rsidR="00CF0E52" w:rsidRPr="00B64D24">
        <w:rPr>
          <w:rFonts w:ascii="Calibri" w:hAnsi="Calibri" w:cs="Calibri"/>
          <w:sz w:val="22"/>
          <w:szCs w:val="22"/>
        </w:rPr>
        <w:t xml:space="preserve"> </w:t>
      </w:r>
    </w:p>
    <w:p w14:paraId="0E863F04" w14:textId="5BA3FD02" w:rsidR="00141DF5" w:rsidRPr="00B64D24" w:rsidRDefault="00141DF5" w:rsidP="00980BBC">
      <w:pPr>
        <w:pStyle w:val="paragraph"/>
        <w:numPr>
          <w:ilvl w:val="0"/>
          <w:numId w:val="19"/>
        </w:numPr>
        <w:tabs>
          <w:tab w:val="clear" w:pos="720"/>
        </w:tabs>
        <w:spacing w:before="0" w:beforeAutospacing="0" w:after="0" w:afterAutospacing="0"/>
        <w:ind w:left="1418" w:hanging="284"/>
        <w:jc w:val="both"/>
        <w:textAlignment w:val="baseline"/>
        <w:rPr>
          <w:rFonts w:ascii="Calibri" w:hAnsi="Calibri" w:cs="Calibri"/>
          <w:sz w:val="22"/>
          <w:szCs w:val="22"/>
          <w:lang w:val="cy-GB"/>
        </w:rPr>
      </w:pPr>
      <w:r w:rsidRPr="00B64D24">
        <w:rPr>
          <w:rFonts w:ascii="Calibri" w:hAnsi="Calibri" w:cs="Calibri"/>
          <w:sz w:val="22"/>
          <w:szCs w:val="22"/>
        </w:rPr>
        <w:t>Support</w:t>
      </w:r>
      <w:r w:rsidR="0041243C" w:rsidRPr="00B64D24">
        <w:rPr>
          <w:rFonts w:ascii="Calibri" w:hAnsi="Calibri" w:cs="Calibri"/>
          <w:sz w:val="22"/>
          <w:szCs w:val="22"/>
        </w:rPr>
        <w:t xml:space="preserve"> Circular</w:t>
      </w:r>
      <w:r w:rsidRPr="00B64D24">
        <w:rPr>
          <w:rFonts w:ascii="Calibri" w:hAnsi="Calibri" w:cs="Calibri"/>
          <w:sz w:val="22"/>
          <w:szCs w:val="22"/>
        </w:rPr>
        <w:t xml:space="preserve"> Enterprises (be it private business or 3rd sector)</w:t>
      </w:r>
      <w:r w:rsidR="00597E0B" w:rsidRPr="00B64D24">
        <w:rPr>
          <w:rFonts w:ascii="Calibri" w:hAnsi="Calibri" w:cs="Calibri"/>
          <w:sz w:val="22"/>
          <w:szCs w:val="22"/>
        </w:rPr>
        <w:t xml:space="preserve"> in Gwynedd</w:t>
      </w:r>
    </w:p>
    <w:p w14:paraId="4F2C2450" w14:textId="77777777" w:rsidR="00141DF5" w:rsidRPr="00B64D24" w:rsidRDefault="00141DF5" w:rsidP="00980BBC">
      <w:pPr>
        <w:pStyle w:val="paragraph"/>
        <w:numPr>
          <w:ilvl w:val="0"/>
          <w:numId w:val="19"/>
        </w:numPr>
        <w:tabs>
          <w:tab w:val="clear" w:pos="720"/>
        </w:tabs>
        <w:spacing w:before="0" w:beforeAutospacing="0" w:after="0" w:afterAutospacing="0"/>
        <w:ind w:left="1418" w:hanging="284"/>
        <w:jc w:val="both"/>
        <w:textAlignment w:val="baseline"/>
        <w:rPr>
          <w:rFonts w:ascii="Calibri" w:hAnsi="Calibri" w:cs="Calibri"/>
          <w:sz w:val="22"/>
          <w:szCs w:val="22"/>
          <w:lang w:val="cy-GB"/>
        </w:rPr>
      </w:pPr>
      <w:r w:rsidRPr="00B64D24">
        <w:rPr>
          <w:rFonts w:ascii="Calibri" w:hAnsi="Calibri" w:cs="Calibri"/>
          <w:sz w:val="22"/>
          <w:szCs w:val="22"/>
        </w:rPr>
        <w:t xml:space="preserve">Use, reuse or maximize the value of an item by being more Circular </w:t>
      </w:r>
    </w:p>
    <w:p w14:paraId="6B7A032D" w14:textId="0320EA43" w:rsidR="00141DF5" w:rsidRPr="00B64D24" w:rsidRDefault="00141DF5" w:rsidP="00980BBC">
      <w:pPr>
        <w:pStyle w:val="paragraph"/>
        <w:numPr>
          <w:ilvl w:val="0"/>
          <w:numId w:val="19"/>
        </w:numPr>
        <w:tabs>
          <w:tab w:val="clear" w:pos="720"/>
        </w:tabs>
        <w:spacing w:before="0" w:beforeAutospacing="0" w:after="0" w:afterAutospacing="0"/>
        <w:ind w:left="1418" w:hanging="284"/>
        <w:jc w:val="both"/>
        <w:textAlignment w:val="baseline"/>
        <w:rPr>
          <w:rFonts w:ascii="Calibri" w:hAnsi="Calibri" w:cs="Calibri"/>
          <w:sz w:val="22"/>
          <w:szCs w:val="22"/>
          <w:lang w:val="cy-GB"/>
        </w:rPr>
      </w:pPr>
      <w:r w:rsidRPr="00B64D24">
        <w:rPr>
          <w:rFonts w:ascii="Calibri" w:hAnsi="Calibri" w:cs="Calibri"/>
          <w:sz w:val="22"/>
          <w:szCs w:val="22"/>
        </w:rPr>
        <w:t xml:space="preserve">Supporting services to be more </w:t>
      </w:r>
      <w:r w:rsidR="00F75BA6" w:rsidRPr="00B64D24">
        <w:rPr>
          <w:rFonts w:ascii="Calibri" w:hAnsi="Calibri" w:cs="Calibri"/>
          <w:sz w:val="22"/>
          <w:szCs w:val="22"/>
        </w:rPr>
        <w:t>Circular</w:t>
      </w:r>
    </w:p>
    <w:p w14:paraId="077A0EE8" w14:textId="77777777" w:rsidR="00CF0E52" w:rsidRPr="004C1120" w:rsidRDefault="00CF0E52" w:rsidP="00CF0E52">
      <w:pPr>
        <w:pStyle w:val="paragraph"/>
        <w:spacing w:before="0" w:beforeAutospacing="0" w:after="0" w:afterAutospacing="0"/>
        <w:ind w:left="720"/>
        <w:jc w:val="both"/>
        <w:textAlignment w:val="baseline"/>
        <w:rPr>
          <w:rFonts w:ascii="Calibri" w:hAnsi="Calibri" w:cs="Calibri"/>
          <w:sz w:val="22"/>
          <w:szCs w:val="22"/>
          <w:highlight w:val="yellow"/>
          <w:lang w:val="cy-GB"/>
        </w:rPr>
      </w:pPr>
    </w:p>
    <w:p w14:paraId="7ADDEDDA" w14:textId="204D6E76" w:rsidR="00635442" w:rsidRPr="00662E5B" w:rsidRDefault="00635442"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rPr>
        <w:t>Feasibility and potential impact</w:t>
      </w:r>
    </w:p>
    <w:p w14:paraId="620314C4" w14:textId="2FC4EE1E" w:rsidR="00635442" w:rsidRPr="00662E5B" w:rsidRDefault="00670442"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Pr>
          <w:rFonts w:ascii="Calibri" w:hAnsi="Calibri" w:cs="Calibri"/>
          <w:sz w:val="22"/>
          <w:szCs w:val="22"/>
        </w:rPr>
        <w:t>Financial</w:t>
      </w:r>
      <w:r w:rsidR="00635442" w:rsidRPr="00662E5B">
        <w:rPr>
          <w:rFonts w:ascii="Calibri" w:hAnsi="Calibri" w:cs="Calibri"/>
          <w:sz w:val="22"/>
          <w:szCs w:val="22"/>
        </w:rPr>
        <w:t xml:space="preserve"> efficiency</w:t>
      </w:r>
    </w:p>
    <w:p w14:paraId="68C9C9F6" w14:textId="113C11CE" w:rsidR="00635442" w:rsidRPr="004C1120" w:rsidRDefault="00635442" w:rsidP="003F0F3E">
      <w:pPr>
        <w:pStyle w:val="paragraph"/>
        <w:numPr>
          <w:ilvl w:val="0"/>
          <w:numId w:val="2"/>
        </w:numPr>
        <w:spacing w:before="0" w:beforeAutospacing="0" w:after="0" w:afterAutospacing="0"/>
        <w:jc w:val="both"/>
        <w:textAlignment w:val="baseline"/>
        <w:rPr>
          <w:rFonts w:ascii="Calibri" w:hAnsi="Calibri" w:cs="Calibri"/>
          <w:sz w:val="22"/>
          <w:szCs w:val="22"/>
          <w:lang w:val="cy-GB"/>
        </w:rPr>
      </w:pPr>
      <w:r w:rsidRPr="00662E5B">
        <w:rPr>
          <w:rFonts w:ascii="Calibri" w:hAnsi="Calibri" w:cs="Calibri"/>
          <w:sz w:val="22"/>
          <w:szCs w:val="22"/>
        </w:rPr>
        <w:t>The applicant's ability to deliver the proposed project</w:t>
      </w:r>
    </w:p>
    <w:p w14:paraId="007A7B4F" w14:textId="77777777" w:rsidR="004C1120" w:rsidRPr="004C1120" w:rsidRDefault="004C1120" w:rsidP="003F0F3E">
      <w:pPr>
        <w:pStyle w:val="paragraph"/>
        <w:spacing w:before="0" w:beforeAutospacing="0" w:after="0" w:afterAutospacing="0"/>
        <w:ind w:left="720"/>
        <w:jc w:val="both"/>
        <w:textAlignment w:val="baseline"/>
        <w:rPr>
          <w:rFonts w:ascii="Calibri" w:hAnsi="Calibri" w:cs="Calibri"/>
          <w:sz w:val="22"/>
          <w:szCs w:val="22"/>
          <w:lang w:val="cy-GB"/>
        </w:rPr>
      </w:pPr>
    </w:p>
    <w:p w14:paraId="2055D143" w14:textId="395A1246" w:rsidR="00635442" w:rsidRPr="00662E5B" w:rsidRDefault="00635442" w:rsidP="003F0F3E">
      <w:pPr>
        <w:pStyle w:val="paragraph"/>
        <w:spacing w:after="0"/>
        <w:jc w:val="both"/>
        <w:textAlignment w:val="baseline"/>
        <w:rPr>
          <w:rFonts w:ascii="Calibri" w:hAnsi="Calibri" w:cs="Calibri"/>
          <w:b/>
          <w:bCs/>
          <w:sz w:val="22"/>
          <w:szCs w:val="22"/>
          <w:u w:val="single"/>
          <w:lang w:val="cy-GB"/>
        </w:rPr>
      </w:pPr>
      <w:r w:rsidRPr="00662E5B">
        <w:rPr>
          <w:rFonts w:ascii="Calibri" w:hAnsi="Calibri" w:cs="Calibri"/>
          <w:b/>
          <w:bCs/>
          <w:sz w:val="22"/>
          <w:szCs w:val="22"/>
          <w:u w:val="single"/>
        </w:rPr>
        <w:t>Time</w:t>
      </w:r>
      <w:r w:rsidR="004C1120">
        <w:rPr>
          <w:rFonts w:ascii="Calibri" w:hAnsi="Calibri" w:cs="Calibri"/>
          <w:b/>
          <w:bCs/>
          <w:sz w:val="22"/>
          <w:szCs w:val="22"/>
          <w:u w:val="single"/>
        </w:rPr>
        <w:t>frame</w:t>
      </w:r>
    </w:p>
    <w:p w14:paraId="4018E222" w14:textId="6CA2F2A7" w:rsidR="00831803" w:rsidRPr="00692B22" w:rsidRDefault="00831803" w:rsidP="00FB620B">
      <w:pPr>
        <w:pStyle w:val="paragraph"/>
        <w:spacing w:before="0" w:beforeAutospacing="0" w:after="0" w:afterAutospacing="0"/>
        <w:jc w:val="both"/>
        <w:textAlignment w:val="baseline"/>
        <w:rPr>
          <w:rFonts w:ascii="Calibri" w:hAnsi="Calibri" w:cs="Calibri"/>
          <w:sz w:val="22"/>
          <w:szCs w:val="22"/>
          <w:lang w:val="cy-GB"/>
        </w:rPr>
      </w:pPr>
      <w:r w:rsidRPr="00890FDC">
        <w:rPr>
          <w:rFonts w:ascii="Calibri" w:hAnsi="Calibri" w:cs="Calibri"/>
          <w:b/>
          <w:bCs/>
          <w:sz w:val="22"/>
          <w:szCs w:val="22"/>
        </w:rPr>
        <w:t xml:space="preserve">Closing date: </w:t>
      </w:r>
      <w:r w:rsidR="005A583F">
        <w:rPr>
          <w:rFonts w:ascii="Calibri" w:hAnsi="Calibri" w:cs="Calibri"/>
          <w:b/>
          <w:bCs/>
          <w:sz w:val="22"/>
          <w:szCs w:val="22"/>
        </w:rPr>
        <w:t>13</w:t>
      </w:r>
      <w:r w:rsidRPr="00890FDC">
        <w:rPr>
          <w:rFonts w:ascii="Calibri" w:hAnsi="Calibri" w:cs="Calibri"/>
          <w:b/>
          <w:bCs/>
          <w:sz w:val="22"/>
          <w:szCs w:val="22"/>
        </w:rPr>
        <w:t xml:space="preserve">th </w:t>
      </w:r>
      <w:proofErr w:type="gramStart"/>
      <w:r w:rsidR="005A583F">
        <w:rPr>
          <w:rFonts w:ascii="Calibri" w:hAnsi="Calibri" w:cs="Calibri"/>
          <w:b/>
          <w:bCs/>
          <w:sz w:val="22"/>
          <w:szCs w:val="22"/>
        </w:rPr>
        <w:t>January</w:t>
      </w:r>
      <w:r w:rsidRPr="00890FDC">
        <w:rPr>
          <w:rFonts w:ascii="Calibri" w:hAnsi="Calibri" w:cs="Calibri"/>
          <w:b/>
          <w:bCs/>
          <w:sz w:val="22"/>
          <w:szCs w:val="22"/>
        </w:rPr>
        <w:t>,</w:t>
      </w:r>
      <w:proofErr w:type="gramEnd"/>
      <w:r w:rsidRPr="00890FDC">
        <w:rPr>
          <w:rFonts w:ascii="Calibri" w:hAnsi="Calibri" w:cs="Calibri"/>
          <w:b/>
          <w:bCs/>
          <w:sz w:val="22"/>
          <w:szCs w:val="22"/>
        </w:rPr>
        <w:t xml:space="preserve"> 202</w:t>
      </w:r>
      <w:r w:rsidR="00FB620B">
        <w:rPr>
          <w:rFonts w:ascii="Calibri" w:hAnsi="Calibri" w:cs="Calibri"/>
          <w:b/>
          <w:bCs/>
          <w:sz w:val="22"/>
          <w:szCs w:val="22"/>
        </w:rPr>
        <w:t>5</w:t>
      </w:r>
      <w:r>
        <w:rPr>
          <w:rFonts w:ascii="Calibri" w:hAnsi="Calibri" w:cs="Calibri"/>
          <w:sz w:val="22"/>
          <w:szCs w:val="22"/>
        </w:rPr>
        <w:t xml:space="preserve"> </w:t>
      </w:r>
    </w:p>
    <w:p w14:paraId="15A8036D" w14:textId="5033AC55" w:rsidR="00831803" w:rsidRPr="007A5E79" w:rsidRDefault="00831803">
      <w:pPr>
        <w:pStyle w:val="paragraph"/>
        <w:spacing w:before="0" w:beforeAutospacing="0" w:after="0" w:afterAutospacing="0"/>
        <w:jc w:val="both"/>
        <w:textAlignment w:val="baseline"/>
        <w:rPr>
          <w:rFonts w:ascii="Calibri" w:hAnsi="Calibri" w:cs="Calibri"/>
          <w:b/>
          <w:bCs/>
          <w:sz w:val="22"/>
          <w:szCs w:val="22"/>
          <w:lang w:val="cy-GB"/>
        </w:rPr>
      </w:pPr>
      <w:r w:rsidRPr="007A5E79">
        <w:rPr>
          <w:rFonts w:ascii="Calibri" w:hAnsi="Calibri" w:cs="Calibri"/>
          <w:b/>
          <w:bCs/>
          <w:sz w:val="22"/>
          <w:szCs w:val="22"/>
        </w:rPr>
        <w:t xml:space="preserve">Assessment panel: Week starting </w:t>
      </w:r>
      <w:r w:rsidR="00FB620B">
        <w:rPr>
          <w:rFonts w:ascii="Calibri" w:hAnsi="Calibri" w:cs="Calibri"/>
          <w:b/>
          <w:bCs/>
          <w:sz w:val="22"/>
          <w:szCs w:val="22"/>
        </w:rPr>
        <w:t>20</w:t>
      </w:r>
      <w:r w:rsidRPr="007A5E79">
        <w:rPr>
          <w:rFonts w:ascii="Calibri" w:hAnsi="Calibri" w:cs="Calibri"/>
          <w:b/>
          <w:bCs/>
          <w:sz w:val="22"/>
          <w:szCs w:val="22"/>
        </w:rPr>
        <w:t xml:space="preserve">th </w:t>
      </w:r>
      <w:proofErr w:type="gramStart"/>
      <w:r w:rsidRPr="007A5E79">
        <w:rPr>
          <w:rFonts w:ascii="Calibri" w:hAnsi="Calibri" w:cs="Calibri"/>
          <w:b/>
          <w:bCs/>
          <w:sz w:val="22"/>
          <w:szCs w:val="22"/>
        </w:rPr>
        <w:t>January,</w:t>
      </w:r>
      <w:proofErr w:type="gramEnd"/>
      <w:r w:rsidRPr="007A5E79">
        <w:rPr>
          <w:rFonts w:ascii="Calibri" w:hAnsi="Calibri" w:cs="Calibri"/>
          <w:b/>
          <w:bCs/>
          <w:sz w:val="22"/>
          <w:szCs w:val="22"/>
        </w:rPr>
        <w:t xml:space="preserve"> 2025</w:t>
      </w:r>
    </w:p>
    <w:p w14:paraId="6998349A" w14:textId="165A56A4" w:rsidR="00831803" w:rsidRDefault="00831803">
      <w:pPr>
        <w:pStyle w:val="paragraph"/>
        <w:spacing w:before="0" w:beforeAutospacing="0" w:after="0" w:afterAutospacing="0"/>
        <w:jc w:val="both"/>
        <w:textAlignment w:val="baseline"/>
        <w:rPr>
          <w:rFonts w:ascii="Calibri" w:hAnsi="Calibri" w:cs="Calibri"/>
          <w:b/>
          <w:sz w:val="22"/>
          <w:szCs w:val="22"/>
        </w:rPr>
      </w:pPr>
      <w:r w:rsidRPr="007A5E79">
        <w:rPr>
          <w:rFonts w:ascii="Calibri" w:hAnsi="Calibri" w:cs="Calibri"/>
          <w:b/>
          <w:bCs/>
          <w:sz w:val="22"/>
          <w:szCs w:val="22"/>
        </w:rPr>
        <w:t xml:space="preserve">Notice of award: </w:t>
      </w:r>
      <w:r w:rsidR="00FB620B">
        <w:rPr>
          <w:rFonts w:ascii="Calibri" w:hAnsi="Calibri" w:cs="Calibri"/>
          <w:b/>
          <w:bCs/>
          <w:sz w:val="22"/>
          <w:szCs w:val="22"/>
        </w:rPr>
        <w:t>27</w:t>
      </w:r>
      <w:r w:rsidRPr="007A5E79">
        <w:rPr>
          <w:rFonts w:ascii="Calibri" w:hAnsi="Calibri" w:cs="Calibri"/>
          <w:b/>
          <w:bCs/>
          <w:sz w:val="22"/>
          <w:szCs w:val="22"/>
        </w:rPr>
        <w:t xml:space="preserve">th of </w:t>
      </w:r>
      <w:proofErr w:type="gramStart"/>
      <w:r w:rsidRPr="007A5E79">
        <w:rPr>
          <w:rFonts w:ascii="Calibri" w:hAnsi="Calibri" w:cs="Calibri"/>
          <w:b/>
          <w:bCs/>
          <w:sz w:val="22"/>
          <w:szCs w:val="22"/>
        </w:rPr>
        <w:t>January,</w:t>
      </w:r>
      <w:proofErr w:type="gramEnd"/>
      <w:r w:rsidRPr="007A5E79">
        <w:rPr>
          <w:rFonts w:ascii="Calibri" w:hAnsi="Calibri" w:cs="Calibri"/>
          <w:b/>
          <w:bCs/>
          <w:sz w:val="22"/>
          <w:szCs w:val="22"/>
        </w:rPr>
        <w:t xml:space="preserve"> 202</w:t>
      </w:r>
      <w:r w:rsidR="00554C2A">
        <w:rPr>
          <w:rFonts w:ascii="Calibri" w:hAnsi="Calibri" w:cs="Calibri"/>
          <w:b/>
          <w:bCs/>
          <w:sz w:val="22"/>
          <w:szCs w:val="22"/>
        </w:rPr>
        <w:t>5</w:t>
      </w:r>
    </w:p>
    <w:p w14:paraId="5121E5DF" w14:textId="77777777" w:rsidR="001C0E15" w:rsidRDefault="001C0E15">
      <w:pPr>
        <w:pStyle w:val="paragraph"/>
        <w:spacing w:before="0" w:beforeAutospacing="0" w:after="0" w:afterAutospacing="0"/>
        <w:jc w:val="both"/>
        <w:textAlignment w:val="baseline"/>
        <w:rPr>
          <w:rFonts w:ascii="Calibri" w:hAnsi="Calibri" w:cs="Calibri"/>
          <w:b/>
          <w:bCs/>
          <w:sz w:val="22"/>
          <w:szCs w:val="22"/>
          <w:lang w:val="cy-GB"/>
        </w:rPr>
      </w:pPr>
    </w:p>
    <w:p w14:paraId="1C378EC9" w14:textId="77777777" w:rsidR="00635442" w:rsidRPr="00662E5B" w:rsidRDefault="00635442" w:rsidP="003F0F3E">
      <w:pPr>
        <w:pStyle w:val="paragraph"/>
        <w:spacing w:before="0" w:beforeAutospacing="0" w:after="0" w:afterAutospacing="0"/>
        <w:jc w:val="both"/>
        <w:textAlignment w:val="baseline"/>
        <w:rPr>
          <w:rFonts w:ascii="Calibri" w:hAnsi="Calibri" w:cs="Calibri"/>
          <w:sz w:val="22"/>
          <w:szCs w:val="22"/>
          <w:lang w:val="cy-GB"/>
        </w:rPr>
      </w:pPr>
    </w:p>
    <w:p w14:paraId="1A6D64D4" w14:textId="0B83BB29" w:rsidR="00635442" w:rsidRPr="00662E5B" w:rsidRDefault="00635442" w:rsidP="000F60B3">
      <w:pPr>
        <w:pStyle w:val="paragraph"/>
        <w:spacing w:before="0" w:beforeAutospacing="0" w:after="0" w:afterAutospacing="0"/>
        <w:jc w:val="center"/>
        <w:textAlignment w:val="baseline"/>
        <w:rPr>
          <w:rStyle w:val="normaltextrun"/>
          <w:rFonts w:ascii="Calibri" w:eastAsiaTheme="majorEastAsia" w:hAnsi="Calibri" w:cs="Calibri"/>
          <w:i/>
          <w:iCs/>
          <w:color w:val="404040"/>
          <w:lang w:val="cy-GB"/>
        </w:rPr>
      </w:pPr>
      <w:bookmarkStart w:id="0" w:name="cysill"/>
      <w:bookmarkEnd w:id="0"/>
      <w:r w:rsidRPr="00662E5B">
        <w:rPr>
          <w:rFonts w:ascii="Calibri" w:hAnsi="Calibri" w:cs="Calibri"/>
          <w:sz w:val="22"/>
          <w:szCs w:val="22"/>
        </w:rPr>
        <w:t xml:space="preserve">For </w:t>
      </w:r>
      <w:r w:rsidR="00391F47">
        <w:rPr>
          <w:rFonts w:ascii="Calibri" w:hAnsi="Calibri" w:cs="Calibri"/>
          <w:sz w:val="22"/>
          <w:szCs w:val="22"/>
        </w:rPr>
        <w:t xml:space="preserve">further </w:t>
      </w:r>
      <w:r w:rsidRPr="00662E5B">
        <w:rPr>
          <w:rFonts w:ascii="Calibri" w:hAnsi="Calibri" w:cs="Calibri"/>
          <w:sz w:val="22"/>
          <w:szCs w:val="22"/>
        </w:rPr>
        <w:t>information</w:t>
      </w:r>
      <w:r w:rsidR="00391F47">
        <w:rPr>
          <w:rFonts w:ascii="Calibri" w:hAnsi="Calibri" w:cs="Calibri"/>
          <w:sz w:val="22"/>
          <w:szCs w:val="22"/>
        </w:rPr>
        <w:t xml:space="preserve"> </w:t>
      </w:r>
      <w:r w:rsidRPr="00662E5B">
        <w:rPr>
          <w:rFonts w:ascii="Calibri" w:hAnsi="Calibri" w:cs="Calibri"/>
          <w:sz w:val="22"/>
          <w:szCs w:val="22"/>
        </w:rPr>
        <w:t xml:space="preserve">contact </w:t>
      </w:r>
      <w:hyperlink r:id="rId17">
        <w:r w:rsidRPr="00662E5B">
          <w:rPr>
            <w:rStyle w:val="Hyperlink"/>
            <w:rFonts w:ascii="Calibri" w:hAnsi="Calibri" w:cs="Calibri"/>
            <w:sz w:val="22"/>
            <w:szCs w:val="22"/>
          </w:rPr>
          <w:t>cylchol@mentermon.com</w:t>
        </w:r>
      </w:hyperlink>
    </w:p>
    <w:p w14:paraId="487EBB47" w14:textId="3EA643CC" w:rsidR="003353E0" w:rsidRPr="00662E5B" w:rsidRDefault="003353E0" w:rsidP="000F60B3">
      <w:pPr>
        <w:pStyle w:val="paragraph"/>
        <w:spacing w:before="0" w:beforeAutospacing="0" w:after="0" w:afterAutospacing="0"/>
        <w:jc w:val="center"/>
        <w:textAlignment w:val="baseline"/>
        <w:rPr>
          <w:rFonts w:ascii="Calibri" w:hAnsi="Calibri" w:cs="Calibri"/>
          <w:sz w:val="22"/>
          <w:szCs w:val="22"/>
          <w:lang w:val="cy-GB"/>
        </w:rPr>
      </w:pPr>
      <w:r w:rsidRPr="00626F1B">
        <w:rPr>
          <w:rFonts w:ascii="Calibri" w:hAnsi="Calibri" w:cs="Calibri"/>
          <w:sz w:val="22"/>
          <w:szCs w:val="22"/>
        </w:rPr>
        <w:t>Applications should</w:t>
      </w:r>
      <w:r w:rsidR="00391F47" w:rsidRPr="00626F1B">
        <w:rPr>
          <w:rFonts w:ascii="Calibri" w:hAnsi="Calibri" w:cs="Calibri"/>
          <w:sz w:val="22"/>
          <w:szCs w:val="22"/>
        </w:rPr>
        <w:t xml:space="preserve"> also</w:t>
      </w:r>
      <w:r w:rsidRPr="00626F1B">
        <w:rPr>
          <w:rFonts w:ascii="Calibri" w:hAnsi="Calibri" w:cs="Calibri"/>
          <w:sz w:val="22"/>
          <w:szCs w:val="22"/>
        </w:rPr>
        <w:t xml:space="preserve"> be submitted to </w:t>
      </w:r>
      <w:hyperlink r:id="rId18">
        <w:r w:rsidRPr="00626F1B">
          <w:rPr>
            <w:rStyle w:val="Hyperlink"/>
            <w:rFonts w:ascii="Calibri" w:eastAsiaTheme="majorEastAsia" w:hAnsi="Calibri" w:cs="Calibri"/>
            <w:sz w:val="22"/>
            <w:szCs w:val="22"/>
          </w:rPr>
          <w:t>cylchol@mentermon.com</w:t>
        </w:r>
      </w:hyperlink>
    </w:p>
    <w:p w14:paraId="541F3D6C" w14:textId="77777777" w:rsidR="00EF3736" w:rsidRDefault="00EF3736" w:rsidP="00EF3736">
      <w:pPr>
        <w:pStyle w:val="paragraph"/>
        <w:spacing w:before="0" w:beforeAutospacing="0" w:after="0" w:afterAutospacing="0"/>
        <w:jc w:val="both"/>
        <w:textAlignment w:val="baseline"/>
        <w:rPr>
          <w:rFonts w:ascii="Calibri" w:hAnsi="Calibri" w:cs="Calibri"/>
          <w:b/>
          <w:bCs/>
          <w:sz w:val="22"/>
          <w:szCs w:val="22"/>
          <w:lang w:val="cy-GB"/>
        </w:rPr>
      </w:pPr>
    </w:p>
    <w:p w14:paraId="31E4025A" w14:textId="77777777" w:rsidR="00615621" w:rsidRPr="00662E5B" w:rsidRDefault="00615621" w:rsidP="003F0F3E">
      <w:pPr>
        <w:jc w:val="both"/>
        <w:rPr>
          <w:rFonts w:ascii="Calibri" w:hAnsi="Calibri" w:cs="Calibri"/>
        </w:rPr>
      </w:pPr>
    </w:p>
    <w:sectPr w:rsidR="00615621" w:rsidRPr="00662E5B" w:rsidSect="00635442">
      <w:headerReference w:type="even" r:id="rId19"/>
      <w:headerReference w:type="default" r:id="rId20"/>
      <w:headerReference w:type="first" r:id="rId21"/>
      <w:type w:val="continuous"/>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8037A" w14:textId="77777777" w:rsidR="006B4808" w:rsidRDefault="006B4808" w:rsidP="00A04208">
      <w:pPr>
        <w:spacing w:after="0" w:line="240" w:lineRule="auto"/>
      </w:pPr>
      <w:r>
        <w:separator/>
      </w:r>
    </w:p>
  </w:endnote>
  <w:endnote w:type="continuationSeparator" w:id="0">
    <w:p w14:paraId="11A75893" w14:textId="77777777" w:rsidR="006B4808" w:rsidRDefault="006B4808" w:rsidP="00A04208">
      <w:pPr>
        <w:spacing w:after="0" w:line="240" w:lineRule="auto"/>
      </w:pPr>
      <w:r>
        <w:continuationSeparator/>
      </w:r>
    </w:p>
  </w:endnote>
  <w:endnote w:type="continuationNotice" w:id="1">
    <w:p w14:paraId="30EC1A95" w14:textId="77777777" w:rsidR="006B4808" w:rsidRDefault="006B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01BAD" w14:textId="77777777" w:rsidR="006B4808" w:rsidRDefault="006B4808" w:rsidP="00A04208">
      <w:pPr>
        <w:spacing w:after="0" w:line="240" w:lineRule="auto"/>
      </w:pPr>
      <w:r>
        <w:separator/>
      </w:r>
    </w:p>
  </w:footnote>
  <w:footnote w:type="continuationSeparator" w:id="0">
    <w:p w14:paraId="61BB02BD" w14:textId="77777777" w:rsidR="006B4808" w:rsidRDefault="006B4808" w:rsidP="00A04208">
      <w:pPr>
        <w:spacing w:after="0" w:line="240" w:lineRule="auto"/>
      </w:pPr>
      <w:r>
        <w:continuationSeparator/>
      </w:r>
    </w:p>
  </w:footnote>
  <w:footnote w:type="continuationNotice" w:id="1">
    <w:p w14:paraId="63DF60A6" w14:textId="77777777" w:rsidR="006B4808" w:rsidRDefault="006B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3EEC" w14:textId="51793D82" w:rsidR="008C2CDA" w:rsidRDefault="00505C1D">
    <w:pPr>
      <w:pStyle w:val="Header"/>
    </w:pPr>
    <w:r>
      <w:rPr>
        <w:noProof/>
      </w:rPr>
      <mc:AlternateContent>
        <mc:Choice Requires="wps">
          <w:drawing>
            <wp:anchor distT="0" distB="0" distL="114300" distR="114300" simplePos="0" relativeHeight="251658242" behindDoc="1" locked="0" layoutInCell="0" allowOverlap="1" wp14:anchorId="4B94E5A7" wp14:editId="37ABB631">
              <wp:simplePos x="0" y="0"/>
              <wp:positionH relativeFrom="margin">
                <wp:align>center</wp:align>
              </wp:positionH>
              <wp:positionV relativeFrom="margin">
                <wp:align>center</wp:align>
              </wp:positionV>
              <wp:extent cx="5730875" cy="1910080"/>
              <wp:effectExtent l="0" t="0" r="0" b="0"/>
              <wp:wrapNone/>
              <wp:docPr id="1403383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26B0C"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94E5A7" id="_x0000_t202" coordsize="21600,21600" o:spt="202" path="m,l,21600r21600,l21600,xe">
              <v:stroke joinstyle="miter"/>
              <v:path gradientshapeok="t" o:connecttype="rect"/>
            </v:shapetype>
            <v:shape id="Text Box 3" o:spid="_x0000_s1026" type="#_x0000_t202" style="position:absolute;margin-left:0;margin-top:0;width:451.25pt;height:150.4pt;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5Ol7gEAALYDAAAOAAAAZHJzL2Uyb0RvYy54bWysU02P0zAQvSPxHyzfaZJFZUvUdFV2WS4L&#13;&#10;rLRFe576ownEHmO7TfrvGbtpF8ENkYOVjO037715Wd6MpmcH5UOHtuHVrORMWYGys7uGf9vcv1lw&#13;&#10;FiJYCT1a1fCjCvxm9frVcnC1usIWe6k8IxAb6sE1vI3R1UURRKsMhBk6ZWlTozcQ6dPvCulhIHTT&#13;&#10;F1dl+a4Y0EvnUagQqHp32uSrjK+1EvGr1kFF1jecuMW8+rxu01qsllDvPLi2ExMN+AcWBjpLTS9Q&#13;&#10;dxCB7X33F5TphMeAOs4EmgK17oTKGkhNVf6h5qkFp7IWMie4i03h/8GKL4cn9+hZHD/gSAPMIoJ7&#13;&#10;QPEjMIu3LdidWnuPQ6tAUuOKX8qZ3uboaKy5ulFj/Cg78rhKvhaDC/WEn+YR6pA6bYfPKOkK7CPm&#13;&#10;bqP2JllHZjCiQFM6XiZDiExQcX79tlxczzkTtFe9r8pykWdXQH2+7nyInxQall4a7mn0GR4ODyEm&#13;&#10;OlCfj0zcEp0TsThuRzqSOG5RHonlQJFoePi5B69I8d7cIiWIZGqP5pkyt/ZZZyKeYDfjM3g39Y5E&#13;&#10;+7E/RyITyNmQzIJJ0uV3AjI9Je0APZuX9GTHoJ4OT2RPqOlucGvy677LSl54TkooHFngFOSUvt+/&#13;&#10;86mX3231CwAA//8DAFBLAwQUAAYACAAAACEAhTieJd0AAAAKAQAADwAAAGRycy9kb3ducmV2Lnht&#13;&#10;bEyPwU7DMBBE70j8g7VI3KjdoqKSxqkqChIHLpRw38ZLEhGvo3jbpH+P4UIvI61GMzsv30y+Uyca&#13;&#10;YhvYwnxmQBFXwbVcWyg/Xu5WoKIgO+wCk4UzRdgU11c5Zi6M/E6nvdQqlXDM0EIj0mdax6ohj3EW&#13;&#10;euLkfYXBo6RzqLUbcEzlvtMLYx60x5bThwZ7emqo+t4fvQURt52fy2cfXz+nt93YmGqJpbW3N9Nu&#13;&#10;nWS7BiU0yX8CfhnSfijSsEM4souqs5Bo5E+T92gWS1AHC/fGrEAXub5EKH4AAAD//wMAUEsBAi0A&#13;&#10;FAAGAAgAAAAhALaDOJL+AAAA4QEAABMAAAAAAAAAAAAAAAAAAAAAAFtDb250ZW50X1R5cGVzXS54&#13;&#10;bWxQSwECLQAUAAYACAAAACEAOP0h/9YAAACUAQAACwAAAAAAAAAAAAAAAAAvAQAAX3JlbHMvLnJl&#13;&#10;bHNQSwECLQAUAAYACAAAACEAfFeTpe4BAAC2AwAADgAAAAAAAAAAAAAAAAAuAgAAZHJzL2Uyb0Rv&#13;&#10;Yy54bWxQSwECLQAUAAYACAAAACEAhTieJd0AAAAKAQAADwAAAAAAAAAAAAAAAABIBAAAZHJzL2Rv&#13;&#10;d25yZXYueG1sUEsFBgAAAAAEAAQA8wAAAFIFAAAAAA==&#13;&#10;" o:allowincell="f" filled="f" stroked="f">
              <v:stroke joinstyle="round"/>
              <o:lock v:ext="edit" shapetype="t"/>
              <v:textbox style="mso-fit-shape-to-text:t">
                <w:txbxContent>
                  <w:p w14:paraId="78826B0C"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4A0A" w14:textId="25289DDE" w:rsidR="008C2CDA" w:rsidRDefault="00D53293" w:rsidP="00D53293">
    <w:pPr>
      <w:pStyle w:val="Header"/>
      <w:tabs>
        <w:tab w:val="clear" w:pos="4513"/>
        <w:tab w:val="clear" w:pos="9026"/>
        <w:tab w:val="left" w:pos="7710"/>
      </w:tabs>
    </w:pPr>
    <w:r w:rsidRPr="00CA74FD">
      <w:rPr>
        <w:noProof/>
        <w:lang w:eastAsia="cy-GB"/>
      </w:rPr>
      <w:drawing>
        <wp:anchor distT="0" distB="0" distL="114300" distR="114300" simplePos="0" relativeHeight="251658251" behindDoc="1" locked="0" layoutInCell="1" allowOverlap="1" wp14:anchorId="24CF3050" wp14:editId="1295DE9D">
          <wp:simplePos x="0" y="0"/>
          <wp:positionH relativeFrom="margin">
            <wp:posOffset>2286000</wp:posOffset>
          </wp:positionH>
          <wp:positionV relativeFrom="paragraph">
            <wp:posOffset>-67310</wp:posOffset>
          </wp:positionV>
          <wp:extent cx="3714750" cy="742950"/>
          <wp:effectExtent l="0" t="0" r="0" b="0"/>
          <wp:wrapTight wrapText="bothSides">
            <wp:wrapPolygon edited="0">
              <wp:start x="0" y="0"/>
              <wp:lineTo x="0" y="21046"/>
              <wp:lineTo x="21489" y="21046"/>
              <wp:lineTo x="21489" y="0"/>
              <wp:lineTo x="0" y="0"/>
            </wp:wrapPolygon>
          </wp:wrapTight>
          <wp:docPr id="1922460498" name="Picture 2" descr="A group of logos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7974" name="Picture 2" descr="A group of logos with a bir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5C1D">
      <w:rPr>
        <w:noProof/>
      </w:rPr>
      <mc:AlternateContent>
        <mc:Choice Requires="wps">
          <w:drawing>
            <wp:anchor distT="0" distB="0" distL="114300" distR="114300" simplePos="0" relativeHeight="251658240" behindDoc="1" locked="0" layoutInCell="0" allowOverlap="1" wp14:anchorId="2A3B1E8C" wp14:editId="0ABAFF7E">
              <wp:simplePos x="0" y="0"/>
              <wp:positionH relativeFrom="margin">
                <wp:align>center</wp:align>
              </wp:positionH>
              <wp:positionV relativeFrom="margin">
                <wp:align>center</wp:align>
              </wp:positionV>
              <wp:extent cx="5730875" cy="1910080"/>
              <wp:effectExtent l="0" t="0" r="0" b="0"/>
              <wp:wrapNone/>
              <wp:docPr id="619852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DB84A"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3B1E8C" id="_x0000_t202" coordsize="21600,21600" o:spt="202" path="m,l,21600r21600,l21600,xe">
              <v:stroke joinstyle="miter"/>
              <v:path gradientshapeok="t" o:connecttype="rect"/>
            </v:shapetype>
            <v:shape id="Text Box 4" o:spid="_x0000_s1027" type="#_x0000_t202" style="position:absolute;margin-left:0;margin-top:0;width:451.25pt;height:150.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55DDB84A"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F8D2" w14:textId="530CD9B6" w:rsidR="008C2CDA" w:rsidRDefault="00505C1D">
    <w:pPr>
      <w:pStyle w:val="Header"/>
    </w:pPr>
    <w:r>
      <w:rPr>
        <w:noProof/>
      </w:rPr>
      <mc:AlternateContent>
        <mc:Choice Requires="wps">
          <w:drawing>
            <wp:anchor distT="0" distB="0" distL="114300" distR="114300" simplePos="0" relativeHeight="251658241" behindDoc="1" locked="0" layoutInCell="0" allowOverlap="1" wp14:anchorId="390FA365" wp14:editId="3ADD337B">
              <wp:simplePos x="0" y="0"/>
              <wp:positionH relativeFrom="margin">
                <wp:align>center</wp:align>
              </wp:positionH>
              <wp:positionV relativeFrom="margin">
                <wp:align>center</wp:align>
              </wp:positionV>
              <wp:extent cx="5730875" cy="1910080"/>
              <wp:effectExtent l="0" t="0" r="0" b="0"/>
              <wp:wrapNone/>
              <wp:docPr id="201939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11A6AE"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0FA365" id="_x0000_t202" coordsize="21600,21600" o:spt="202" path="m,l,21600r21600,l21600,xe">
              <v:stroke joinstyle="miter"/>
              <v:path gradientshapeok="t" o:connecttype="rect"/>
            </v:shapetype>
            <v:shape id="Text Box 5" o:spid="_x0000_s1028" type="#_x0000_t202" style="position:absolute;margin-left:0;margin-top:0;width:451.25pt;height:150.4pt;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Y9AEAAL0DAAAOAAAAZHJzL2Uyb0RvYy54bWysk0uP0zAUhfdI/AfLe5qkqMwQNR2VGYbN&#10;ACNN0axv/WgCsa+x3Sb991y7aQfBDpGFlfhx/J17T5Y3o+nZQfnQoW14NSs5U1ag7Oyu4d8292+u&#10;OQsRrIQerWr4UQV+s3r9ajm4Ws2xxV4qz0jEhnpwDW9jdHVRBNEqA2GGTlla1OgNRPr0u0J6GEjd&#10;9MW8LN8VA3rpPAoVAs3enRb5KutrrUT8qnVQkfUNJ7aYR5/HbRqL1RLqnQfXdmLCgH+gMNBZuvQi&#10;dQcR2N53f0mZTngMqONMoClQ606o7IHcVOUfbp5acCp7oeIEdylT+H+y4svhyT16FscPOFIDs4ng&#10;HlD8CMzibQt2p9be49AqkHRxxS/TGW9zdNTWPLtRY/woO6pxlepaDC7Uk37qR6hDumk7fEZJR2Af&#10;Md82am9S6agYjBCoS8dLZ0iRCZpcXL0tr68WnAlaq95XZXmde1dAfT7ufIifFBqWXhruqfVZHg4P&#10;ISYcqM9bJraEcwKL43ZknWz4PIEn1C3KI8EOlIyGh5978IqM780tUpDIrfZonil6a5/tJv6kvhmf&#10;wbsJIRL9Y39ORubIEZHMgkkVkN9JyPQUuAP0bFHSkwsH9bR5Yj6pprPBrals91029MI5GaKMZJ9T&#10;nlMIf//Ou17+utUvAAAA//8DAFBLAwQUAAYACAAAACEALC8/UtoAAAAFAQAADwAAAGRycy9kb3du&#10;cmV2LnhtbEyPzU7DMBCE70i8g7VI3KjdoqIS4lQVPxIHLpRw38bbJGq8juJtk749hgu9rDSa0cy3&#10;+XrynTrRENvAFuYzA4q4Cq7l2kL59Xa3AhUF2WEXmCycKcK6uL7KMXNh5E86baVWqYRjhhYakT7T&#10;OlYNeYyz0BMnbx8Gj5LkUGs34JjKfacXxjxojy2nhQZ7em6oOmyP3oKI28zP5auP79/Tx8vYmGqJ&#10;pbW3N9PmCZTQJP9h+MVP6FAkpl04souqs5Aekb+bvEezWILaWbg3ZgW6yPUlffEDAAD//wMAUEsB&#10;Ai0AFAAGAAgAAAAhALaDOJL+AAAA4QEAABMAAAAAAAAAAAAAAAAAAAAAAFtDb250ZW50X1R5cGVz&#10;XS54bWxQSwECLQAUAAYACAAAACEAOP0h/9YAAACUAQAACwAAAAAAAAAAAAAAAAAvAQAAX3JlbHMv&#10;LnJlbHNQSwECLQAUAAYACAAAACEA9ulPmPQBAAC9AwAADgAAAAAAAAAAAAAAAAAuAgAAZHJzL2Uy&#10;b0RvYy54bWxQSwECLQAUAAYACAAAACEALC8/UtoAAAAFAQAADwAAAAAAAAAAAAAAAABOBAAAZHJz&#10;L2Rvd25yZXYueG1sUEsFBgAAAAAEAAQA8wAAAFUFAAAAAA==&#10;" o:allowincell="f" filled="f" stroked="f">
              <v:stroke joinstyle="round"/>
              <o:lock v:ext="edit" shapetype="t"/>
              <v:textbox style="mso-fit-shape-to-text:t">
                <w:txbxContent>
                  <w:p w14:paraId="6811A6AE" w14:textId="77777777" w:rsidR="00505C1D" w:rsidRDefault="00505C1D"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2913" w14:textId="77777777" w:rsidR="00D26266" w:rsidRDefault="00D26266">
    <w:pPr>
      <w:pStyle w:val="Header"/>
    </w:pPr>
    <w:r>
      <w:rPr>
        <w:noProof/>
      </w:rPr>
      <mc:AlternateContent>
        <mc:Choice Requires="wps">
          <w:drawing>
            <wp:anchor distT="0" distB="0" distL="114300" distR="114300" simplePos="0" relativeHeight="251658252" behindDoc="1" locked="0" layoutInCell="0" allowOverlap="1" wp14:anchorId="24ADB5B3" wp14:editId="372050F2">
              <wp:simplePos x="0" y="0"/>
              <wp:positionH relativeFrom="margin">
                <wp:align>center</wp:align>
              </wp:positionH>
              <wp:positionV relativeFrom="margin">
                <wp:align>center</wp:align>
              </wp:positionV>
              <wp:extent cx="5730875" cy="1910080"/>
              <wp:effectExtent l="0" t="0" r="0" b="0"/>
              <wp:wrapNone/>
              <wp:docPr id="1202351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06A80"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ADB5B3" id="_x0000_t202" coordsize="21600,21600" o:spt="202" path="m,l,21600r21600,l21600,xe">
              <v:stroke joinstyle="miter"/>
              <v:path gradientshapeok="t" o:connecttype="rect"/>
            </v:shapetype>
            <v:shape id="_x0000_s1029" type="#_x0000_t202" style="position:absolute;margin-left:0;margin-top:0;width:451.25pt;height:150.4pt;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7H9AEAAL0DAAAOAAAAZHJzL2Uyb0RvYy54bWysk19v0zAUxd+R+A6W32mSTWUjajqVjfEy&#10;2KQV7fnWdhpD7Gtst0m/Pddu2iF4Q+TBSvzn+HfuPVncjKZne+WDRtvwalZypqxAqe224d/W9++u&#10;OQsRrIQerWr4QQV+s3z7ZjG4Wl1gh71UnpGIDfXgGt7F6OqiCKJTBsIMnbK02KI3EOnTbwvpYSB1&#10;0xcXZfm+GNBL51GoEGj27rjIl1m/bZWIj20bVGR9w4kt5tHncZPGYrmAeuvBdVpMGPAPFAa0pUvP&#10;UncQge28/kvKaOExYBtnAk2BbauFyh7ITVX+4ea5A6eyFypOcOcyhf8nK77un92TZ3H8iCM1MJsI&#10;7gHFj8As3nZgt2rlPQ6dAkkXV/w8nfHWB0dtzbNrNcZPUlONq1TXYnChnvRTP0Id0k2b4QtKOgK7&#10;iPm2sfUmlY6KwQiBunQ4d4YUmaDJ+dVleX0150zQWvWhKsvr3LsC6tNx50P8rNCw9NJwT63P8rB/&#10;CDHhQH3aMrElnCNYHDcj07Lhlwk8oW5QHgh2oGQ0PPzcgVdkfGdukYJEbluP5oWit/LZbuJP6uvx&#10;BbybECLRP/WnZGSOHBHJLJhUAfmdhExPgdtDz+YlPblwUE+bJ+ajajob3IrKdq+zoVfOyRBlJPuc&#10;8pxC+Pt33vX61y1/AQAA//8DAFBLAwQUAAYACAAAACEALC8/UtoAAAAFAQAADwAAAGRycy9kb3du&#10;cmV2LnhtbEyPzU7DMBCE70i8g7VI3KjdoqIS4lQVPxIHLpRw38bbJGq8juJtk749hgu9rDSa0cy3&#10;+XrynTrRENvAFuYzA4q4Cq7l2kL59Xa3AhUF2WEXmCycKcK6uL7KMXNh5E86baVWqYRjhhYakT7T&#10;OlYNeYyz0BMnbx8Gj5LkUGs34JjKfacXxjxojy2nhQZ7em6oOmyP3oKI28zP5auP79/Tx8vYmGqJ&#10;pbW3N9PmCZTQJP9h+MVP6FAkpl04souqs5Aekb+bvEezWILaWbg3ZgW6yPUlffEDAAD//wMAUEsB&#10;Ai0AFAAGAAgAAAAhALaDOJL+AAAA4QEAABMAAAAAAAAAAAAAAAAAAAAAAFtDb250ZW50X1R5cGVz&#10;XS54bWxQSwECLQAUAAYACAAAACEAOP0h/9YAAACUAQAACwAAAAAAAAAAAAAAAAAvAQAAX3JlbHMv&#10;LnJlbHNQSwECLQAUAAYACAAAACEAYrWOx/QBAAC9AwAADgAAAAAAAAAAAAAAAAAuAgAAZHJzL2Uy&#10;b0RvYy54bWxQSwECLQAUAAYACAAAACEALC8/UtoAAAAFAQAADwAAAAAAAAAAAAAAAABOBAAAZHJz&#10;L2Rvd25yZXYueG1sUEsFBgAAAAAEAAQA8wAAAFUFAAAAAA==&#10;" o:allowincell="f" filled="f" stroked="f">
              <v:stroke joinstyle="round"/>
              <o:lock v:ext="edit" shapetype="t"/>
              <v:textbox style="mso-fit-shape-to-text:t">
                <w:txbxContent>
                  <w:p w14:paraId="26006A80"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67F8" w14:textId="77777777" w:rsidR="00D26266" w:rsidRDefault="00D26266" w:rsidP="00D53293">
    <w:pPr>
      <w:pStyle w:val="Header"/>
      <w:tabs>
        <w:tab w:val="clear" w:pos="4513"/>
        <w:tab w:val="clear" w:pos="9026"/>
        <w:tab w:val="left" w:pos="7710"/>
      </w:tabs>
    </w:pPr>
    <w:r w:rsidRPr="00CA74FD">
      <w:rPr>
        <w:noProof/>
        <w:lang w:eastAsia="cy-GB"/>
      </w:rPr>
      <w:drawing>
        <wp:anchor distT="0" distB="0" distL="114300" distR="114300" simplePos="0" relativeHeight="251658255" behindDoc="1" locked="0" layoutInCell="1" allowOverlap="1" wp14:anchorId="6DCE213D" wp14:editId="17DE0C63">
          <wp:simplePos x="0" y="0"/>
          <wp:positionH relativeFrom="margin">
            <wp:posOffset>2286000</wp:posOffset>
          </wp:positionH>
          <wp:positionV relativeFrom="paragraph">
            <wp:posOffset>-67310</wp:posOffset>
          </wp:positionV>
          <wp:extent cx="3714750" cy="742950"/>
          <wp:effectExtent l="0" t="0" r="0" b="0"/>
          <wp:wrapTight wrapText="bothSides">
            <wp:wrapPolygon edited="0">
              <wp:start x="0" y="0"/>
              <wp:lineTo x="0" y="21046"/>
              <wp:lineTo x="21489" y="21046"/>
              <wp:lineTo x="21489" y="0"/>
              <wp:lineTo x="0" y="0"/>
            </wp:wrapPolygon>
          </wp:wrapTight>
          <wp:docPr id="780474881" name="Picture 2" descr="A group of logos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47974" name="Picture 2" descr="A group of logos with a bir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4" behindDoc="1" locked="0" layoutInCell="0" allowOverlap="1" wp14:anchorId="3C8DE2BE" wp14:editId="2A407661">
              <wp:simplePos x="0" y="0"/>
              <wp:positionH relativeFrom="margin">
                <wp:align>center</wp:align>
              </wp:positionH>
              <wp:positionV relativeFrom="margin">
                <wp:align>center</wp:align>
              </wp:positionV>
              <wp:extent cx="5730875" cy="1910080"/>
              <wp:effectExtent l="0" t="0" r="0" b="0"/>
              <wp:wrapNone/>
              <wp:docPr id="1212464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BB6C0"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8DE2BE" id="_x0000_t202" coordsize="21600,21600" o:spt="202" path="m,l,21600r21600,l21600,xe">
              <v:stroke joinstyle="miter"/>
              <v:path gradientshapeok="t" o:connecttype="rect"/>
            </v:shapetype>
            <v:shape id="_x0000_s1030" type="#_x0000_t202" style="position:absolute;margin-left:0;margin-top:0;width:451.25pt;height:150.4pt;z-index:-2516582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mD9AEAAL0DAAAOAAAAZHJzL2Uyb0RvYy54bWysk09z0zAQxe/M8B00ulPbhdDgidMJLeVS&#10;oDMN0/NGkmOBpRWSEjvfvivFSRm4MfigsfXn6fd2nxfXo+nZXvmg0Ta8uig5U1ag1Hbb8O/ruzdz&#10;zkIEK6FHqxp+UIFfL1+/WgyuVpfYYS+VZyRiQz24hncxurooguiUgXCBTllabNEbiPTpt4X0MJC6&#10;6YvLsnxfDOil8yhUCDR7e1zky6zftkrEb20bVGR9w4kt5tHncZPGYrmAeuvBdVpMGPAPFAa0pUvP&#10;UrcQge28/kvKaOExYBsvBJoC21YLlT2Qm6r8w81jB05lL1Sc4M5lCv9PVnzdP7oHz+L4EUdqYDYR&#10;3D2Kn4FZvOnAbtXKexw6BZIurvh5OuOtD47ammfXaoyfpKYaV6muxeBCPemnfoQ6pJs2wxeUdAR2&#10;EfNtY+tNKh0VgxECdelw7gwpMkGTs6u35fxqxpmgtepDVZbz3LsC6tNx50P8rNCw9NJwT63P8rC/&#10;DzHhQH3aMrElnCNYHDcj07Lh7xJ4Qt2gPBDsQMloePi1A6/I+M7cIAWJ3LYezRNFb+Wz3cSf1Nfj&#10;E3g3IUSif+hPycgcOSKSWTCpAvIHCZmeAreHns1KenLhoJ42T8xH1XQ2uBWV7U5nQy+ckyHKSPY5&#10;5TmF8PfvvOvlr1s+AwAA//8DAFBLAwQUAAYACAAAACEALC8/UtoAAAAFAQAADwAAAGRycy9kb3du&#10;cmV2LnhtbEyPzU7DMBCE70i8g7VI3KjdoqIS4lQVPxIHLpRw38bbJGq8juJtk749hgu9rDSa0cy3&#10;+XrynTrRENvAFuYzA4q4Cq7l2kL59Xa3AhUF2WEXmCycKcK6uL7KMXNh5E86baVWqYRjhhYakT7T&#10;OlYNeYyz0BMnbx8Gj5LkUGs34JjKfacXxjxojy2nhQZ7em6oOmyP3oKI28zP5auP79/Tx8vYmGqJ&#10;pbW3N9PmCZTQJP9h+MVP6FAkpl04souqs5Aekb+bvEezWILaWbg3ZgW6yPUlffEDAAD//wMAUEsB&#10;Ai0AFAAGAAgAAAAhALaDOJL+AAAA4QEAABMAAAAAAAAAAAAAAAAAAAAAAFtDb250ZW50X1R5cGVz&#10;XS54bWxQSwECLQAUAAYACAAAACEAOP0h/9YAAACUAQAACwAAAAAAAAAAAAAAAAAvAQAAX3JlbHMv&#10;LnJlbHNQSwECLQAUAAYACAAAACEAzyS5g/QBAAC9AwAADgAAAAAAAAAAAAAAAAAuAgAAZHJzL2Uy&#10;b0RvYy54bWxQSwECLQAUAAYACAAAACEALC8/UtoAAAAFAQAADwAAAAAAAAAAAAAAAABOBAAAZHJz&#10;L2Rvd25yZXYueG1sUEsFBgAAAAAEAAQA8wAAAFUFAAAAAA==&#10;" o:allowincell="f" filled="f" stroked="f">
              <v:stroke joinstyle="round"/>
              <o:lock v:ext="edit" shapetype="t"/>
              <v:textbox style="mso-fit-shape-to-text:t">
                <w:txbxContent>
                  <w:p w14:paraId="6F4BB6C0"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9C95" w14:textId="77777777" w:rsidR="00D26266" w:rsidRDefault="00D26266">
    <w:pPr>
      <w:pStyle w:val="Header"/>
    </w:pPr>
    <w:r>
      <w:rPr>
        <w:noProof/>
      </w:rPr>
      <mc:AlternateContent>
        <mc:Choice Requires="wps">
          <w:drawing>
            <wp:anchor distT="0" distB="0" distL="114300" distR="114300" simplePos="0" relativeHeight="251658249" behindDoc="1" locked="0" layoutInCell="0" allowOverlap="1" wp14:anchorId="060A3B89" wp14:editId="519AB782">
              <wp:simplePos x="0" y="0"/>
              <wp:positionH relativeFrom="margin">
                <wp:align>center</wp:align>
              </wp:positionH>
              <wp:positionV relativeFrom="margin">
                <wp:align>center</wp:align>
              </wp:positionV>
              <wp:extent cx="5730875" cy="1910080"/>
              <wp:effectExtent l="0" t="0" r="0" b="0"/>
              <wp:wrapNone/>
              <wp:docPr id="618860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4C0F4D"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0A3B89" id="_x0000_t202" coordsize="21600,21600" o:spt="202" path="m,l,21600r21600,l21600,xe">
              <v:stroke joinstyle="miter"/>
              <v:path gradientshapeok="t" o:connecttype="rect"/>
            </v:shapetype>
            <v:shape id="_x0000_s1031" type="#_x0000_t202" style="position:absolute;margin-left:0;margin-top:0;width:451.25pt;height:150.4pt;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jc8gEAAL0DAAAOAAAAZHJzL2Uyb0RvYy54bWysU8GO0zAQvSPxD5bvNMmisiVquiq7LJcF&#10;VtqiPU9tpzHEHmO7Tfr3jN20i+CGyMFKxvab9968LG9G07OD8kGjbXg1KzlTVqDUdtfwb5v7NwvO&#10;QgQroUerGn5Ugd+sXr9aDq5WV9hhL5VnBGJDPbiGdzG6uiiC6JSBMEOnLG226A1E+vS7QnoYCN30&#10;xVVZvisG9NJ5FCoEqt6dNvkq47etEvFr2wYVWd9w4hbz6vO6TWuxWkK98+A6LSYa8A8sDGhLTS9Q&#10;dxCB7b3+C8po4TFgG2cCTYFtq4XKGkhNVf6h5qkDp7IWMie4i03h/8GKL4cn9+hZHD/gSAPMIoJ7&#10;QPEjMIu3HdidWnuPQ6dAUuOKX8qZ3uboaKy5ulFj/Cg1eVwlX4vBhXrCT/MIdUidtsNnlHQF9hFz&#10;t7H1JllHZjCiQFM6XiZDiExQcX79tlxczzkTtFe9r8pykWdXQH2+7nyInxQall4a7mn0GR4ODyEm&#10;OlCfj0zcEp0TsThuR6Yl9UnEE9UtyiORHSgZDQ8/9+AVCd+bW6QgkdrWo3mm6K19lpv4J/TN+Aze&#10;TRQisX/sz8nIPHJEJLNgkgPyOwGZngJ3gJ7NS3qycVBPhyfOJ9R0N7g12Xavs6AXnpMgykjWOeU5&#10;hfD373zq5a9b/QIAAP//AwBQSwMEFAAGAAgAAAAhACwvP1LaAAAABQEAAA8AAABkcnMvZG93bnJl&#10;di54bWxMj81OwzAQhO9IvIO1SNyo3aKiEuJUFT8SBy6UcN/G2yRqvI7ibZO+PYYLvaw0mtHMt/l6&#10;8p060RDbwBbmMwOKuAqu5dpC+fV2twIVBdlhF5gsnCnCuri+yjFzYeRPOm2lVqmEY4YWGpE+0zpW&#10;DXmMs9ATJ28fBo+S5FBrN+CYyn2nF8Y8aI8tp4UGe3puqDpsj96CiNvMz+Wrj+/f08fL2JhqiaW1&#10;tzfT5gmU0CT/YfjFT+hQJKZdOLKLqrOQHpG/m7xHs1iC2lm4N2YFusj1JX3xAwAA//8DAFBLAQIt&#10;ABQABgAIAAAAIQC2gziS/gAAAOEBAAATAAAAAAAAAAAAAAAAAAAAAABbQ29udGVudF9UeXBlc10u&#10;eG1sUEsBAi0AFAAGAAgAAAAhADj9If/WAAAAlAEAAAsAAAAAAAAAAAAAAAAALwEAAF9yZWxzLy5y&#10;ZWxzUEsBAi0AFAAGAAgAAAAhAFt4eNzyAQAAvQMAAA4AAAAAAAAAAAAAAAAALgIAAGRycy9lMm9E&#10;b2MueG1sUEsBAi0AFAAGAAgAAAAhACwvP1LaAAAABQEAAA8AAAAAAAAAAAAAAAAATAQAAGRycy9k&#10;b3ducmV2LnhtbFBLBQYAAAAABAAEAPMAAABTBQAAAAA=&#10;" o:allowincell="f" filled="f" stroked="f">
              <v:stroke joinstyle="round"/>
              <o:lock v:ext="edit" shapetype="t"/>
              <v:textbox style="mso-fit-shape-to-text:t">
                <w:txbxContent>
                  <w:p w14:paraId="3F4C0F4D" w14:textId="77777777" w:rsidR="00D26266" w:rsidRDefault="00D26266" w:rsidP="00505C1D">
                    <w:pPr>
                      <w:jc w:val="center"/>
                      <w:rPr>
                        <w:color w:val="C0C0C0"/>
                        <w:kern w:val="0"/>
                        <w:sz w:val="2"/>
                        <w:szCs w:val="2"/>
                        <w14:textFill>
                          <w14:solidFill>
                            <w14:srgbClr w14:val="C0C0C0">
                              <w14:alpha w14:val="100000"/>
                            </w14:srgbClr>
                          </w14:solidFill>
                        </w14:textFill>
                        <w14:ligatures w14:val="none"/>
                      </w:rPr>
                    </w:pPr>
                    <w:r>
                      <w:rPr>
                        <w:color w:val="C0C0C0"/>
                        <w:sz w:val="2"/>
                        <w:szCs w:val="2"/>
                        <w14:textFill>
                          <w14:solidFill>
                            <w14:srgbClr w14:val="C0C0C0">
                              <w14:alpha w14:val="100000"/>
                            </w14:srgbClr>
                          </w14:solidFill>
                        </w14:textFill>
                      </w:rPr>
                      <w:t>DRAFFT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87E4D" w14:textId="77777777" w:rsidR="00B55036" w:rsidRDefault="006B4808">
    <w:pPr>
      <w:pStyle w:val="Header"/>
    </w:pPr>
    <w:r>
      <w:rPr>
        <w:noProof/>
      </w:rPr>
      <w:pict w14:anchorId="71C1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10" o:spid="_x0000_s1027" type="#_x0000_t136" alt="" style="position:absolute;margin-left:0;margin-top:0;width:451.25pt;height:150.4pt;z-index:-251658235;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A515" w14:textId="77777777" w:rsidR="00B55036" w:rsidRDefault="006B4808">
    <w:pPr>
      <w:pStyle w:val="Header"/>
    </w:pPr>
    <w:r>
      <w:rPr>
        <w:noProof/>
      </w:rPr>
      <w:pict w14:anchorId="32281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11" o:spid="_x0000_s1026" type="#_x0000_t136" alt="" style="position:absolute;margin-left:0;margin-top:0;width:451.25pt;height:150.4pt;z-index:-251658234;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3A833" w14:textId="77777777" w:rsidR="00B55036" w:rsidRDefault="006B4808">
    <w:pPr>
      <w:pStyle w:val="Header"/>
    </w:pPr>
    <w:r>
      <w:rPr>
        <w:noProof/>
      </w:rPr>
      <w:pict w14:anchorId="47052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106609" o:spid="_x0000_s1025" type="#_x0000_t136" alt="" style="position:absolute;margin-left:0;margin-top:0;width:451.25pt;height:150.4pt;z-index:-251658236;mso-wrap-edited:f;mso-width-percent:0;mso-height-percent:0;mso-position-horizontal:center;mso-position-horizontal-relative:margin;mso-position-vertical:center;mso-position-vertical-relative:margin;mso-width-percent:0;mso-height-percent:0" o:allowincell="f" fillcolor="silver" stroked="f">
          <v:fill opacity="0"/>
          <v:textpath style="font-size:1pt" string="DRAF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826"/>
    <w:multiLevelType w:val="multilevel"/>
    <w:tmpl w:val="125CC7FA"/>
    <w:lvl w:ilvl="0">
      <w:start w:val="1"/>
      <w:numFmt w:val="decimal"/>
      <w:lvlText w:val="%1."/>
      <w:lvlJc w:val="left"/>
      <w:pPr>
        <w:tabs>
          <w:tab w:val="num" w:pos="720"/>
        </w:tabs>
        <w:ind w:left="720" w:hanging="720"/>
      </w:pPr>
      <w:rPr>
        <w:rFonts w:ascii="Calibri" w:eastAsia="Times New Roman"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027B0C"/>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C11BA1"/>
    <w:multiLevelType w:val="hybridMultilevel"/>
    <w:tmpl w:val="4BA8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157DE"/>
    <w:multiLevelType w:val="multilevel"/>
    <w:tmpl w:val="85907D14"/>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694E6A"/>
    <w:multiLevelType w:val="hybridMultilevel"/>
    <w:tmpl w:val="A0E876E4"/>
    <w:lvl w:ilvl="0" w:tplc="4CBADADA">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1226E5"/>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4A439D"/>
    <w:multiLevelType w:val="multilevel"/>
    <w:tmpl w:val="CAF6F876"/>
    <w:lvl w:ilvl="0">
      <w:numFmt w:val="bullet"/>
      <w:lvlText w:val="-"/>
      <w:lvlJc w:val="left"/>
      <w:pPr>
        <w:tabs>
          <w:tab w:val="num" w:pos="720"/>
        </w:tabs>
        <w:ind w:left="720" w:hanging="720"/>
      </w:pPr>
      <w:rPr>
        <w:rFonts w:ascii="Calibri" w:eastAsiaTheme="minorHAnsi" w:hAnsi="Calibri" w:cs="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BD722C"/>
    <w:multiLevelType w:val="multilevel"/>
    <w:tmpl w:val="6A06CDA2"/>
    <w:styleLink w:val="CurrentList2"/>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729420F"/>
    <w:multiLevelType w:val="multilevel"/>
    <w:tmpl w:val="C00E8566"/>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340E4A"/>
    <w:multiLevelType w:val="multilevel"/>
    <w:tmpl w:val="6A06CDA2"/>
    <w:styleLink w:val="CurrentList3"/>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E8453D"/>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36020F"/>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F91AFD"/>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4B1856"/>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B55357"/>
    <w:multiLevelType w:val="hybridMultilevel"/>
    <w:tmpl w:val="EFD2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71FA3"/>
    <w:multiLevelType w:val="hybridMultilevel"/>
    <w:tmpl w:val="EACE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D07A4"/>
    <w:multiLevelType w:val="multilevel"/>
    <w:tmpl w:val="85907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7C09B4"/>
    <w:multiLevelType w:val="multilevel"/>
    <w:tmpl w:val="E16EE45E"/>
    <w:lvl w:ilvl="0">
      <w:start w:val="1"/>
      <w:numFmt w:val="decimal"/>
      <w:lvlText w:val="%1."/>
      <w:lvlJc w:val="left"/>
      <w:pPr>
        <w:tabs>
          <w:tab w:val="num" w:pos="720"/>
        </w:tabs>
        <w:ind w:left="720" w:hanging="720"/>
      </w:pPr>
      <w:rPr>
        <w:rFonts w:ascii="Calibri" w:eastAsiaTheme="minorHAnsi" w:hAnsi="Calibri" w:cs="Calibri"/>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4156339">
    <w:abstractNumId w:val="13"/>
  </w:num>
  <w:num w:numId="2" w16cid:durableId="194395566">
    <w:abstractNumId w:val="15"/>
  </w:num>
  <w:num w:numId="3" w16cid:durableId="2090805983">
    <w:abstractNumId w:val="8"/>
  </w:num>
  <w:num w:numId="4" w16cid:durableId="2097044948">
    <w:abstractNumId w:val="11"/>
  </w:num>
  <w:num w:numId="5" w16cid:durableId="1765301095">
    <w:abstractNumId w:val="10"/>
  </w:num>
  <w:num w:numId="6" w16cid:durableId="1702121654">
    <w:abstractNumId w:val="2"/>
  </w:num>
  <w:num w:numId="7" w16cid:durableId="1899784461">
    <w:abstractNumId w:val="14"/>
  </w:num>
  <w:num w:numId="8" w16cid:durableId="379013846">
    <w:abstractNumId w:val="3"/>
  </w:num>
  <w:num w:numId="9" w16cid:durableId="826937502">
    <w:abstractNumId w:val="5"/>
  </w:num>
  <w:num w:numId="10" w16cid:durableId="1041902817">
    <w:abstractNumId w:val="16"/>
  </w:num>
  <w:num w:numId="11" w16cid:durableId="760490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1776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605537">
    <w:abstractNumId w:val="12"/>
  </w:num>
  <w:num w:numId="14" w16cid:durableId="1248267525">
    <w:abstractNumId w:val="7"/>
  </w:num>
  <w:num w:numId="15" w16cid:durableId="1368529657">
    <w:abstractNumId w:val="9"/>
  </w:num>
  <w:num w:numId="16" w16cid:durableId="2098162847">
    <w:abstractNumId w:val="17"/>
  </w:num>
  <w:num w:numId="17" w16cid:durableId="1592199218">
    <w:abstractNumId w:val="4"/>
  </w:num>
  <w:num w:numId="18" w16cid:durableId="2136479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133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2"/>
    <w:rsid w:val="00020D86"/>
    <w:rsid w:val="00033333"/>
    <w:rsid w:val="00040F04"/>
    <w:rsid w:val="00042420"/>
    <w:rsid w:val="00044954"/>
    <w:rsid w:val="00057AF9"/>
    <w:rsid w:val="000666A1"/>
    <w:rsid w:val="00076C94"/>
    <w:rsid w:val="0009036A"/>
    <w:rsid w:val="00092686"/>
    <w:rsid w:val="00096B00"/>
    <w:rsid w:val="00097352"/>
    <w:rsid w:val="000A0001"/>
    <w:rsid w:val="000B7692"/>
    <w:rsid w:val="000D5767"/>
    <w:rsid w:val="000E144B"/>
    <w:rsid w:val="000E4678"/>
    <w:rsid w:val="000F3468"/>
    <w:rsid w:val="000F4F0B"/>
    <w:rsid w:val="000F60B3"/>
    <w:rsid w:val="001000CB"/>
    <w:rsid w:val="00100B80"/>
    <w:rsid w:val="00113FE1"/>
    <w:rsid w:val="00127C1E"/>
    <w:rsid w:val="00131D23"/>
    <w:rsid w:val="00141DF5"/>
    <w:rsid w:val="00150A2B"/>
    <w:rsid w:val="00160925"/>
    <w:rsid w:val="00166A58"/>
    <w:rsid w:val="0017229D"/>
    <w:rsid w:val="0017378A"/>
    <w:rsid w:val="00175F39"/>
    <w:rsid w:val="00186C5E"/>
    <w:rsid w:val="00195319"/>
    <w:rsid w:val="001A4C07"/>
    <w:rsid w:val="001A55B4"/>
    <w:rsid w:val="001B0F1B"/>
    <w:rsid w:val="001B3FF9"/>
    <w:rsid w:val="001C0E15"/>
    <w:rsid w:val="001C5211"/>
    <w:rsid w:val="001C5A93"/>
    <w:rsid w:val="001D0E27"/>
    <w:rsid w:val="001E5AB0"/>
    <w:rsid w:val="001F5F7C"/>
    <w:rsid w:val="002219A1"/>
    <w:rsid w:val="00231ABD"/>
    <w:rsid w:val="002427D3"/>
    <w:rsid w:val="0026198B"/>
    <w:rsid w:val="002670A5"/>
    <w:rsid w:val="002674F9"/>
    <w:rsid w:val="0027443D"/>
    <w:rsid w:val="002763E0"/>
    <w:rsid w:val="00280AF6"/>
    <w:rsid w:val="00280B13"/>
    <w:rsid w:val="00286B7D"/>
    <w:rsid w:val="002A4F7C"/>
    <w:rsid w:val="002B0F9A"/>
    <w:rsid w:val="002B25FB"/>
    <w:rsid w:val="002B30CB"/>
    <w:rsid w:val="002C0796"/>
    <w:rsid w:val="002D108C"/>
    <w:rsid w:val="002D3EC3"/>
    <w:rsid w:val="002D412D"/>
    <w:rsid w:val="002D7E55"/>
    <w:rsid w:val="002E4E3F"/>
    <w:rsid w:val="002F3A29"/>
    <w:rsid w:val="002F53BC"/>
    <w:rsid w:val="00301CB5"/>
    <w:rsid w:val="00303265"/>
    <w:rsid w:val="003253FD"/>
    <w:rsid w:val="003260A3"/>
    <w:rsid w:val="0033204D"/>
    <w:rsid w:val="003353E0"/>
    <w:rsid w:val="00347ABB"/>
    <w:rsid w:val="00355902"/>
    <w:rsid w:val="00372010"/>
    <w:rsid w:val="00384E14"/>
    <w:rsid w:val="003903A8"/>
    <w:rsid w:val="00391F47"/>
    <w:rsid w:val="003929CB"/>
    <w:rsid w:val="003A460D"/>
    <w:rsid w:val="003B3A9C"/>
    <w:rsid w:val="003C6579"/>
    <w:rsid w:val="003E3F1B"/>
    <w:rsid w:val="003F0720"/>
    <w:rsid w:val="003F0F3E"/>
    <w:rsid w:val="0040366E"/>
    <w:rsid w:val="0041243C"/>
    <w:rsid w:val="004150AB"/>
    <w:rsid w:val="004437B2"/>
    <w:rsid w:val="0045622D"/>
    <w:rsid w:val="00472512"/>
    <w:rsid w:val="00476B47"/>
    <w:rsid w:val="004853A0"/>
    <w:rsid w:val="00492F58"/>
    <w:rsid w:val="00497396"/>
    <w:rsid w:val="004B6228"/>
    <w:rsid w:val="004C1120"/>
    <w:rsid w:val="004C268E"/>
    <w:rsid w:val="004C33C0"/>
    <w:rsid w:val="004C3651"/>
    <w:rsid w:val="004C5EEA"/>
    <w:rsid w:val="004E7876"/>
    <w:rsid w:val="004F0F39"/>
    <w:rsid w:val="00503834"/>
    <w:rsid w:val="00505C1D"/>
    <w:rsid w:val="0051506A"/>
    <w:rsid w:val="00517C6A"/>
    <w:rsid w:val="00523C24"/>
    <w:rsid w:val="00533442"/>
    <w:rsid w:val="00545DD9"/>
    <w:rsid w:val="005461D9"/>
    <w:rsid w:val="00551CB9"/>
    <w:rsid w:val="00553FA5"/>
    <w:rsid w:val="00554C2A"/>
    <w:rsid w:val="005624FC"/>
    <w:rsid w:val="005645C6"/>
    <w:rsid w:val="00573281"/>
    <w:rsid w:val="00573D7F"/>
    <w:rsid w:val="00573FF9"/>
    <w:rsid w:val="00575C57"/>
    <w:rsid w:val="0058117B"/>
    <w:rsid w:val="00594849"/>
    <w:rsid w:val="00595F0F"/>
    <w:rsid w:val="00597E0B"/>
    <w:rsid w:val="005A0075"/>
    <w:rsid w:val="005A583F"/>
    <w:rsid w:val="005B760D"/>
    <w:rsid w:val="005C45A8"/>
    <w:rsid w:val="005E062A"/>
    <w:rsid w:val="005E29C6"/>
    <w:rsid w:val="005E4301"/>
    <w:rsid w:val="005E4AC6"/>
    <w:rsid w:val="005E59C1"/>
    <w:rsid w:val="005E6059"/>
    <w:rsid w:val="005F6199"/>
    <w:rsid w:val="0061034D"/>
    <w:rsid w:val="00611854"/>
    <w:rsid w:val="00615621"/>
    <w:rsid w:val="006176C0"/>
    <w:rsid w:val="00621331"/>
    <w:rsid w:val="00625A1D"/>
    <w:rsid w:val="00626F1B"/>
    <w:rsid w:val="00635442"/>
    <w:rsid w:val="00637CE9"/>
    <w:rsid w:val="0064307C"/>
    <w:rsid w:val="00645E35"/>
    <w:rsid w:val="006463CE"/>
    <w:rsid w:val="006523FD"/>
    <w:rsid w:val="00656B17"/>
    <w:rsid w:val="00662E5B"/>
    <w:rsid w:val="00670442"/>
    <w:rsid w:val="006717D8"/>
    <w:rsid w:val="00673DFB"/>
    <w:rsid w:val="006766E0"/>
    <w:rsid w:val="006850FB"/>
    <w:rsid w:val="00692B22"/>
    <w:rsid w:val="006A028E"/>
    <w:rsid w:val="006A11AF"/>
    <w:rsid w:val="006A6DC3"/>
    <w:rsid w:val="006A6F35"/>
    <w:rsid w:val="006B4808"/>
    <w:rsid w:val="006D19C8"/>
    <w:rsid w:val="006F095C"/>
    <w:rsid w:val="006F49F3"/>
    <w:rsid w:val="006F7603"/>
    <w:rsid w:val="00720B51"/>
    <w:rsid w:val="007227E0"/>
    <w:rsid w:val="00725B9F"/>
    <w:rsid w:val="0073450A"/>
    <w:rsid w:val="00737FB2"/>
    <w:rsid w:val="00744F18"/>
    <w:rsid w:val="00753E40"/>
    <w:rsid w:val="0075564C"/>
    <w:rsid w:val="00770C38"/>
    <w:rsid w:val="00783119"/>
    <w:rsid w:val="0078617E"/>
    <w:rsid w:val="00790B01"/>
    <w:rsid w:val="00793D13"/>
    <w:rsid w:val="00793FB2"/>
    <w:rsid w:val="007A260B"/>
    <w:rsid w:val="007A4034"/>
    <w:rsid w:val="007A5E79"/>
    <w:rsid w:val="007C3E1E"/>
    <w:rsid w:val="007C3F75"/>
    <w:rsid w:val="007D29B3"/>
    <w:rsid w:val="007E50C3"/>
    <w:rsid w:val="007E7725"/>
    <w:rsid w:val="007F22E1"/>
    <w:rsid w:val="007F439B"/>
    <w:rsid w:val="00812220"/>
    <w:rsid w:val="008155EA"/>
    <w:rsid w:val="008241EA"/>
    <w:rsid w:val="00830283"/>
    <w:rsid w:val="00831803"/>
    <w:rsid w:val="00834A98"/>
    <w:rsid w:val="00837498"/>
    <w:rsid w:val="00841286"/>
    <w:rsid w:val="00846002"/>
    <w:rsid w:val="008462C2"/>
    <w:rsid w:val="00852B47"/>
    <w:rsid w:val="00872D4C"/>
    <w:rsid w:val="008814DC"/>
    <w:rsid w:val="008821E8"/>
    <w:rsid w:val="008861B6"/>
    <w:rsid w:val="00890FDC"/>
    <w:rsid w:val="008A4700"/>
    <w:rsid w:val="008B07D9"/>
    <w:rsid w:val="008B3C0C"/>
    <w:rsid w:val="008B47A7"/>
    <w:rsid w:val="008B662A"/>
    <w:rsid w:val="008B6E88"/>
    <w:rsid w:val="008B7FCC"/>
    <w:rsid w:val="008C0DC7"/>
    <w:rsid w:val="008C2781"/>
    <w:rsid w:val="008C2CDA"/>
    <w:rsid w:val="008C4EB9"/>
    <w:rsid w:val="008C68B4"/>
    <w:rsid w:val="008E0B38"/>
    <w:rsid w:val="008F62EF"/>
    <w:rsid w:val="00900252"/>
    <w:rsid w:val="00904896"/>
    <w:rsid w:val="00904A05"/>
    <w:rsid w:val="00914DBA"/>
    <w:rsid w:val="0092105A"/>
    <w:rsid w:val="009307CC"/>
    <w:rsid w:val="00956E30"/>
    <w:rsid w:val="0096559D"/>
    <w:rsid w:val="009727F7"/>
    <w:rsid w:val="00974E0C"/>
    <w:rsid w:val="00980BBC"/>
    <w:rsid w:val="00994093"/>
    <w:rsid w:val="00994761"/>
    <w:rsid w:val="00997C88"/>
    <w:rsid w:val="009D667F"/>
    <w:rsid w:val="009E1F1B"/>
    <w:rsid w:val="009E59E9"/>
    <w:rsid w:val="009E6376"/>
    <w:rsid w:val="009E71DE"/>
    <w:rsid w:val="009E78DC"/>
    <w:rsid w:val="009F2F41"/>
    <w:rsid w:val="009F552F"/>
    <w:rsid w:val="009F7B4E"/>
    <w:rsid w:val="00A03636"/>
    <w:rsid w:val="00A04208"/>
    <w:rsid w:val="00A130CE"/>
    <w:rsid w:val="00A356DF"/>
    <w:rsid w:val="00A359A5"/>
    <w:rsid w:val="00A37FFE"/>
    <w:rsid w:val="00A41585"/>
    <w:rsid w:val="00A5181E"/>
    <w:rsid w:val="00A6359D"/>
    <w:rsid w:val="00A73CE8"/>
    <w:rsid w:val="00A8134A"/>
    <w:rsid w:val="00A93BD2"/>
    <w:rsid w:val="00A949CD"/>
    <w:rsid w:val="00A9619A"/>
    <w:rsid w:val="00AA0365"/>
    <w:rsid w:val="00AA3D50"/>
    <w:rsid w:val="00AC1CA0"/>
    <w:rsid w:val="00AD2014"/>
    <w:rsid w:val="00AE08CD"/>
    <w:rsid w:val="00AE684D"/>
    <w:rsid w:val="00AF6698"/>
    <w:rsid w:val="00AF74BD"/>
    <w:rsid w:val="00B12190"/>
    <w:rsid w:val="00B222C9"/>
    <w:rsid w:val="00B274BA"/>
    <w:rsid w:val="00B36D9A"/>
    <w:rsid w:val="00B507A6"/>
    <w:rsid w:val="00B522B9"/>
    <w:rsid w:val="00B55036"/>
    <w:rsid w:val="00B5603F"/>
    <w:rsid w:val="00B612CE"/>
    <w:rsid w:val="00B62998"/>
    <w:rsid w:val="00B64D24"/>
    <w:rsid w:val="00B65D95"/>
    <w:rsid w:val="00B65F80"/>
    <w:rsid w:val="00B8369C"/>
    <w:rsid w:val="00B836AD"/>
    <w:rsid w:val="00BA0E75"/>
    <w:rsid w:val="00BA2F85"/>
    <w:rsid w:val="00BA694B"/>
    <w:rsid w:val="00BB354D"/>
    <w:rsid w:val="00BE1BFA"/>
    <w:rsid w:val="00BE6818"/>
    <w:rsid w:val="00BE7E4A"/>
    <w:rsid w:val="00BF1C7E"/>
    <w:rsid w:val="00BF7F4F"/>
    <w:rsid w:val="00C034D8"/>
    <w:rsid w:val="00C133CE"/>
    <w:rsid w:val="00C14F53"/>
    <w:rsid w:val="00C212F4"/>
    <w:rsid w:val="00C22EF6"/>
    <w:rsid w:val="00C27830"/>
    <w:rsid w:val="00C316C3"/>
    <w:rsid w:val="00C37C79"/>
    <w:rsid w:val="00C42DE7"/>
    <w:rsid w:val="00C64962"/>
    <w:rsid w:val="00C6500B"/>
    <w:rsid w:val="00C764EC"/>
    <w:rsid w:val="00C82641"/>
    <w:rsid w:val="00C91ACD"/>
    <w:rsid w:val="00C92802"/>
    <w:rsid w:val="00CA74FD"/>
    <w:rsid w:val="00CB0174"/>
    <w:rsid w:val="00CB6B4D"/>
    <w:rsid w:val="00CC5C9A"/>
    <w:rsid w:val="00CC5DD3"/>
    <w:rsid w:val="00CC6F47"/>
    <w:rsid w:val="00CD1DF4"/>
    <w:rsid w:val="00CE0CD9"/>
    <w:rsid w:val="00CE789A"/>
    <w:rsid w:val="00CF0587"/>
    <w:rsid w:val="00CF0E52"/>
    <w:rsid w:val="00D006A9"/>
    <w:rsid w:val="00D036D2"/>
    <w:rsid w:val="00D04EB5"/>
    <w:rsid w:val="00D1298B"/>
    <w:rsid w:val="00D248B4"/>
    <w:rsid w:val="00D26266"/>
    <w:rsid w:val="00D3311B"/>
    <w:rsid w:val="00D51B6B"/>
    <w:rsid w:val="00D52D47"/>
    <w:rsid w:val="00D53293"/>
    <w:rsid w:val="00D53AF8"/>
    <w:rsid w:val="00D60FE2"/>
    <w:rsid w:val="00D63BD4"/>
    <w:rsid w:val="00D72372"/>
    <w:rsid w:val="00D75488"/>
    <w:rsid w:val="00D875FD"/>
    <w:rsid w:val="00DA34EF"/>
    <w:rsid w:val="00DA72B6"/>
    <w:rsid w:val="00DB6B36"/>
    <w:rsid w:val="00DB7401"/>
    <w:rsid w:val="00DC4E1D"/>
    <w:rsid w:val="00DD450F"/>
    <w:rsid w:val="00DD5FA7"/>
    <w:rsid w:val="00DE1706"/>
    <w:rsid w:val="00DF4784"/>
    <w:rsid w:val="00E027CD"/>
    <w:rsid w:val="00E05F8E"/>
    <w:rsid w:val="00E07F31"/>
    <w:rsid w:val="00E12946"/>
    <w:rsid w:val="00E20F49"/>
    <w:rsid w:val="00E3001B"/>
    <w:rsid w:val="00E32848"/>
    <w:rsid w:val="00E32B37"/>
    <w:rsid w:val="00E45739"/>
    <w:rsid w:val="00E45BC6"/>
    <w:rsid w:val="00E53535"/>
    <w:rsid w:val="00E6759C"/>
    <w:rsid w:val="00E815C3"/>
    <w:rsid w:val="00E81D7D"/>
    <w:rsid w:val="00E824F3"/>
    <w:rsid w:val="00E921F0"/>
    <w:rsid w:val="00EA3B66"/>
    <w:rsid w:val="00EA50AD"/>
    <w:rsid w:val="00EA6129"/>
    <w:rsid w:val="00EA6808"/>
    <w:rsid w:val="00EB63E8"/>
    <w:rsid w:val="00EC11E4"/>
    <w:rsid w:val="00EC35B3"/>
    <w:rsid w:val="00EC3BAB"/>
    <w:rsid w:val="00ED0C5F"/>
    <w:rsid w:val="00ED16BF"/>
    <w:rsid w:val="00ED5950"/>
    <w:rsid w:val="00EE0DAB"/>
    <w:rsid w:val="00EF3542"/>
    <w:rsid w:val="00EF3736"/>
    <w:rsid w:val="00F00470"/>
    <w:rsid w:val="00F30052"/>
    <w:rsid w:val="00F31FB4"/>
    <w:rsid w:val="00F36940"/>
    <w:rsid w:val="00F478BE"/>
    <w:rsid w:val="00F56372"/>
    <w:rsid w:val="00F57C5C"/>
    <w:rsid w:val="00F57E1A"/>
    <w:rsid w:val="00F6190D"/>
    <w:rsid w:val="00F62D7B"/>
    <w:rsid w:val="00F63F7C"/>
    <w:rsid w:val="00F66483"/>
    <w:rsid w:val="00F711E8"/>
    <w:rsid w:val="00F730EB"/>
    <w:rsid w:val="00F75BA6"/>
    <w:rsid w:val="00F768A1"/>
    <w:rsid w:val="00F83D2B"/>
    <w:rsid w:val="00F85A2C"/>
    <w:rsid w:val="00F86D8D"/>
    <w:rsid w:val="00F90D16"/>
    <w:rsid w:val="00F90DB3"/>
    <w:rsid w:val="00F92B42"/>
    <w:rsid w:val="00F96140"/>
    <w:rsid w:val="00FA17FC"/>
    <w:rsid w:val="00FA743C"/>
    <w:rsid w:val="00FB5EB1"/>
    <w:rsid w:val="00FB620B"/>
    <w:rsid w:val="00FC035A"/>
    <w:rsid w:val="00FC1B29"/>
    <w:rsid w:val="00FC3AC9"/>
    <w:rsid w:val="00FD697B"/>
    <w:rsid w:val="00FE21D8"/>
    <w:rsid w:val="00FE37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A1E5"/>
  <w15:chartTrackingRefBased/>
  <w15:docId w15:val="{C684AFAD-5B08-4B7C-B868-E944B826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42"/>
  </w:style>
  <w:style w:type="paragraph" w:styleId="Heading1">
    <w:name w:val="heading 1"/>
    <w:basedOn w:val="Normal"/>
    <w:next w:val="Normal"/>
    <w:link w:val="Heading1Char"/>
    <w:uiPriority w:val="9"/>
    <w:qFormat/>
    <w:rsid w:val="00635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2"/>
    <w:rPr>
      <w:rFonts w:eastAsiaTheme="majorEastAsia" w:cstheme="majorBidi"/>
      <w:color w:val="272727" w:themeColor="text1" w:themeTint="D8"/>
    </w:rPr>
  </w:style>
  <w:style w:type="paragraph" w:styleId="Title">
    <w:name w:val="Title"/>
    <w:basedOn w:val="Normal"/>
    <w:next w:val="Normal"/>
    <w:link w:val="TitleChar"/>
    <w:uiPriority w:val="10"/>
    <w:qFormat/>
    <w:rsid w:val="0063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2"/>
    <w:pPr>
      <w:spacing w:before="160"/>
      <w:jc w:val="center"/>
    </w:pPr>
    <w:rPr>
      <w:i/>
      <w:iCs/>
      <w:color w:val="404040" w:themeColor="text1" w:themeTint="BF"/>
    </w:rPr>
  </w:style>
  <w:style w:type="character" w:customStyle="1" w:styleId="QuoteChar">
    <w:name w:val="Quote Char"/>
    <w:basedOn w:val="DefaultParagraphFont"/>
    <w:link w:val="Quote"/>
    <w:uiPriority w:val="29"/>
    <w:rsid w:val="00635442"/>
    <w:rPr>
      <w:i/>
      <w:iCs/>
      <w:color w:val="404040" w:themeColor="text1" w:themeTint="BF"/>
    </w:rPr>
  </w:style>
  <w:style w:type="paragraph" w:styleId="ListParagraph">
    <w:name w:val="List Paragraph"/>
    <w:aliases w:val="OBC Bullet,List Paragraph12,F5 List Paragraph,List Paragraph11,Colorful List - Accent 11,Normal numbered,Dot pt,No Spacing1,List Paragraph Char Char Char,Indicator Text,Numbered Para 1,List Paragraph1,Bullet 1,Bullet Points,MAIN CONTENT"/>
    <w:basedOn w:val="Normal"/>
    <w:link w:val="ListParagraphChar"/>
    <w:uiPriority w:val="34"/>
    <w:qFormat/>
    <w:rsid w:val="00635442"/>
    <w:pPr>
      <w:ind w:left="720"/>
      <w:contextualSpacing/>
    </w:pPr>
  </w:style>
  <w:style w:type="character" w:styleId="IntenseEmphasis">
    <w:name w:val="Intense Emphasis"/>
    <w:basedOn w:val="DefaultParagraphFont"/>
    <w:uiPriority w:val="21"/>
    <w:qFormat/>
    <w:rsid w:val="00635442"/>
    <w:rPr>
      <w:i/>
      <w:iCs/>
      <w:color w:val="0F4761" w:themeColor="accent1" w:themeShade="BF"/>
    </w:rPr>
  </w:style>
  <w:style w:type="paragraph" w:styleId="IntenseQuote">
    <w:name w:val="Intense Quote"/>
    <w:basedOn w:val="Normal"/>
    <w:next w:val="Normal"/>
    <w:link w:val="IntenseQuoteChar"/>
    <w:uiPriority w:val="30"/>
    <w:qFormat/>
    <w:rsid w:val="0063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42"/>
    <w:rPr>
      <w:i/>
      <w:iCs/>
      <w:color w:val="0F4761" w:themeColor="accent1" w:themeShade="BF"/>
    </w:rPr>
  </w:style>
  <w:style w:type="character" w:styleId="IntenseReference">
    <w:name w:val="Intense Reference"/>
    <w:basedOn w:val="DefaultParagraphFont"/>
    <w:uiPriority w:val="32"/>
    <w:qFormat/>
    <w:rsid w:val="00635442"/>
    <w:rPr>
      <w:b/>
      <w:bCs/>
      <w:smallCaps/>
      <w:color w:val="0F4761" w:themeColor="accent1" w:themeShade="BF"/>
      <w:spacing w:val="5"/>
    </w:rPr>
  </w:style>
  <w:style w:type="paragraph" w:customStyle="1" w:styleId="paragraph">
    <w:name w:val="paragraph"/>
    <w:basedOn w:val="Normal"/>
    <w:rsid w:val="006354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35442"/>
  </w:style>
  <w:style w:type="character" w:customStyle="1" w:styleId="ListParagraphChar">
    <w:name w:val="List Paragraph Char"/>
    <w:aliases w:val="OBC Bullet Char,List Paragraph12 Char,F5 List Paragraph Char,List Paragraph11 Char,Colorful List - Accent 11 Char,Normal numbered Char,Dot pt Char,No Spacing1 Char,List Paragraph Char Char Char Char,Indicator Text Char,Bullet 1 Char"/>
    <w:link w:val="ListParagraph"/>
    <w:uiPriority w:val="34"/>
    <w:qFormat/>
    <w:locked/>
    <w:rsid w:val="00635442"/>
  </w:style>
  <w:style w:type="character" w:customStyle="1" w:styleId="normaltextrun">
    <w:name w:val="normaltextrun"/>
    <w:basedOn w:val="DefaultParagraphFont"/>
    <w:rsid w:val="00635442"/>
  </w:style>
  <w:style w:type="character" w:styleId="Hyperlink">
    <w:name w:val="Hyperlink"/>
    <w:basedOn w:val="DefaultParagraphFont"/>
    <w:uiPriority w:val="99"/>
    <w:unhideWhenUsed/>
    <w:rsid w:val="00635442"/>
    <w:rPr>
      <w:color w:val="467886" w:themeColor="hyperlink"/>
      <w:u w:val="single"/>
    </w:rPr>
  </w:style>
  <w:style w:type="paragraph" w:styleId="Header">
    <w:name w:val="header"/>
    <w:basedOn w:val="Normal"/>
    <w:link w:val="HeaderChar"/>
    <w:uiPriority w:val="99"/>
    <w:unhideWhenUsed/>
    <w:rsid w:val="0063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442"/>
  </w:style>
  <w:style w:type="paragraph" w:styleId="Footer">
    <w:name w:val="footer"/>
    <w:basedOn w:val="Normal"/>
    <w:link w:val="FooterChar"/>
    <w:uiPriority w:val="99"/>
    <w:unhideWhenUsed/>
    <w:rsid w:val="00A0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208"/>
  </w:style>
  <w:style w:type="character" w:styleId="PlaceholderText">
    <w:name w:val="Placeholder Text"/>
    <w:basedOn w:val="DefaultParagraphFont"/>
    <w:uiPriority w:val="99"/>
    <w:semiHidden/>
    <w:rsid w:val="008C2CDA"/>
    <w:rPr>
      <w:color w:val="666666"/>
    </w:rPr>
  </w:style>
  <w:style w:type="numbering" w:customStyle="1" w:styleId="CurrentList1">
    <w:name w:val="Current List1"/>
    <w:uiPriority w:val="99"/>
    <w:rsid w:val="006850FB"/>
    <w:pPr>
      <w:numPr>
        <w:numId w:val="8"/>
      </w:numPr>
    </w:pPr>
  </w:style>
  <w:style w:type="numbering" w:customStyle="1" w:styleId="CurrentList2">
    <w:name w:val="Current List2"/>
    <w:uiPriority w:val="99"/>
    <w:rsid w:val="009F7B4E"/>
    <w:pPr>
      <w:numPr>
        <w:numId w:val="14"/>
      </w:numPr>
    </w:pPr>
  </w:style>
  <w:style w:type="numbering" w:customStyle="1" w:styleId="CurrentList3">
    <w:name w:val="Current List3"/>
    <w:uiPriority w:val="99"/>
    <w:rsid w:val="001F5F7C"/>
    <w:pPr>
      <w:numPr>
        <w:numId w:val="15"/>
      </w:numPr>
    </w:pPr>
  </w:style>
  <w:style w:type="character" w:styleId="UnresolvedMention">
    <w:name w:val="Unresolved Mention"/>
    <w:basedOn w:val="DefaultParagraphFont"/>
    <w:uiPriority w:val="99"/>
    <w:semiHidden/>
    <w:unhideWhenUsed/>
    <w:rsid w:val="00166A58"/>
    <w:rPr>
      <w:color w:val="605E5C"/>
      <w:shd w:val="clear" w:color="auto" w:fill="E1DFDD"/>
    </w:rPr>
  </w:style>
  <w:style w:type="character" w:styleId="FollowedHyperlink">
    <w:name w:val="FollowedHyperlink"/>
    <w:basedOn w:val="DefaultParagraphFont"/>
    <w:uiPriority w:val="99"/>
    <w:semiHidden/>
    <w:unhideWhenUsed/>
    <w:rsid w:val="00F63F7C"/>
    <w:rPr>
      <w:color w:val="96607D" w:themeColor="followedHyperlink"/>
      <w:u w:val="single"/>
    </w:rPr>
  </w:style>
  <w:style w:type="table" w:styleId="TableGrid">
    <w:name w:val="Table Grid"/>
    <w:basedOn w:val="TableNormal"/>
    <w:uiPriority w:val="39"/>
    <w:rsid w:val="00E3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47950">
      <w:bodyDiv w:val="1"/>
      <w:marLeft w:val="0"/>
      <w:marRight w:val="0"/>
      <w:marTop w:val="0"/>
      <w:marBottom w:val="0"/>
      <w:divBdr>
        <w:top w:val="none" w:sz="0" w:space="0" w:color="auto"/>
        <w:left w:val="none" w:sz="0" w:space="0" w:color="auto"/>
        <w:bottom w:val="none" w:sz="0" w:space="0" w:color="auto"/>
        <w:right w:val="none" w:sz="0" w:space="0" w:color="auto"/>
      </w:divBdr>
    </w:div>
    <w:div w:id="11934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cylchol@mentermon.com"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ylchol@mentermon.com" TargetMode="Externa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s://businesswales.gov.wales/topics-and-guidance/develop-innovative-ideas-organisations-products-or-services/support-and-funding/smart-flexible-innovation-support-fis" TargetMode="Externa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7bfcdf-fe30-4dcc-afa1-943c1d664177">
      <Terms xmlns="http://schemas.microsoft.com/office/infopath/2007/PartnerControls"/>
    </lcf76f155ced4ddcb4097134ff3c332f>
    <TaxCatchAll xmlns="6890a533-eec4-42d1-9cca-d95afb5322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75158041E99BD148B43338B8F4E0110C" ma:contentTypeVersion="15" ma:contentTypeDescription="Creu dogfen newydd." ma:contentTypeScope="" ma:versionID="96e4ba062c39c01dd407ef66fbbf8f71">
  <xsd:schema xmlns:xsd="http://www.w3.org/2001/XMLSchema" xmlns:xs="http://www.w3.org/2001/XMLSchema" xmlns:p="http://schemas.microsoft.com/office/2006/metadata/properties" xmlns:ns2="887bfcdf-fe30-4dcc-afa1-943c1d664177" xmlns:ns3="6890a533-eec4-42d1-9cca-d95afb532277" targetNamespace="http://schemas.microsoft.com/office/2006/metadata/properties" ma:root="true" ma:fieldsID="fe6c1db297d74111720aeb8ab774925b" ns2:_="" ns3:_="">
    <xsd:import namespace="887bfcdf-fe30-4dcc-afa1-943c1d664177"/>
    <xsd:import namespace="6890a533-eec4-42d1-9cca-d95afb5322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bfcdf-fe30-4dcc-afa1-943c1d664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au Delwedd" ma:readOnly="false" ma:fieldId="{5cf76f15-5ced-4ddc-b409-7134ff3c332f}" ma:taxonomyMulti="true" ma:sspId="2ed27d4b-4c75-4bb2-9da4-18cf97dca5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0a533-eec4-42d1-9cca-d95afb532277" elementFormDefault="qualified">
    <xsd:import namespace="http://schemas.microsoft.com/office/2006/documentManagement/types"/>
    <xsd:import namespace="http://schemas.microsoft.com/office/infopath/2007/PartnerControls"/>
    <xsd:element name="SharedWithUsers" ma:index="11"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Wedi Rhannu Gyda Manylion" ma:internalName="SharedWithDetails" ma:readOnly="true">
      <xsd:simpleType>
        <xsd:restriction base="dms:Note">
          <xsd:maxLength value="255"/>
        </xsd:restriction>
      </xsd:simpleType>
    </xsd:element>
    <xsd:element name="TaxCatchAll" ma:index="15" nillable="true" ma:displayName="Taxonomy Catch All Column" ma:hidden="true" ma:list="{26da0b67-b0c8-4056-9797-c410b2202f7a}" ma:internalName="TaxCatchAll" ma:showField="CatchAllData" ma:web="6890a533-eec4-42d1-9cca-d95afb532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F9384-92FF-460C-88A9-ACDFD61FD556}">
  <ds:schemaRefs>
    <ds:schemaRef ds:uri="http://schemas.microsoft.com/office/2006/metadata/properties"/>
    <ds:schemaRef ds:uri="http://schemas.microsoft.com/office/infopath/2007/PartnerControls"/>
    <ds:schemaRef ds:uri="887bfcdf-fe30-4dcc-afa1-943c1d664177"/>
    <ds:schemaRef ds:uri="6890a533-eec4-42d1-9cca-d95afb532277"/>
  </ds:schemaRefs>
</ds:datastoreItem>
</file>

<file path=customXml/itemProps2.xml><?xml version="1.0" encoding="utf-8"?>
<ds:datastoreItem xmlns:ds="http://schemas.openxmlformats.org/officeDocument/2006/customXml" ds:itemID="{28B46CB7-643E-4010-A760-4CD8E44A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bfcdf-fe30-4dcc-afa1-943c1d664177"/>
    <ds:schemaRef ds:uri="6890a533-eec4-42d1-9cca-d95afb532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FA0D-322D-4952-885F-86FBAFD57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Links>
    <vt:vector size="36" baseType="variant">
      <vt:variant>
        <vt:i4>131122</vt:i4>
      </vt:variant>
      <vt:variant>
        <vt:i4>15</vt:i4>
      </vt:variant>
      <vt:variant>
        <vt:i4>0</vt:i4>
      </vt:variant>
      <vt:variant>
        <vt:i4>5</vt:i4>
      </vt:variant>
      <vt:variant>
        <vt:lpwstr>mailto:cylchol@mentermon.com</vt:lpwstr>
      </vt:variant>
      <vt:variant>
        <vt:lpwstr/>
      </vt:variant>
      <vt:variant>
        <vt:i4>131122</vt:i4>
      </vt:variant>
      <vt:variant>
        <vt:i4>12</vt:i4>
      </vt:variant>
      <vt:variant>
        <vt:i4>0</vt:i4>
      </vt:variant>
      <vt:variant>
        <vt:i4>5</vt:i4>
      </vt:variant>
      <vt:variant>
        <vt:lpwstr>mailto:cylchol@mentermon.com</vt:lpwstr>
      </vt:variant>
      <vt:variant>
        <vt:lpwstr/>
      </vt:variant>
      <vt:variant>
        <vt:i4>5963791</vt:i4>
      </vt:variant>
      <vt:variant>
        <vt:i4>9</vt:i4>
      </vt:variant>
      <vt:variant>
        <vt:i4>0</vt:i4>
      </vt:variant>
      <vt:variant>
        <vt:i4>5</vt:i4>
      </vt:variant>
      <vt:variant>
        <vt:lpwstr>https://businesswales.gov.wales/topics-and-guidance/develop-innovative-ideas-organisations-products-or-services/support-and-funding/smart-flexible-innovation-support-fis</vt:lpwstr>
      </vt:variant>
      <vt:variant>
        <vt:lpwstr/>
      </vt:variant>
      <vt:variant>
        <vt:i4>131122</vt:i4>
      </vt:variant>
      <vt:variant>
        <vt:i4>6</vt:i4>
      </vt:variant>
      <vt:variant>
        <vt:i4>0</vt:i4>
      </vt:variant>
      <vt:variant>
        <vt:i4>5</vt:i4>
      </vt:variant>
      <vt:variant>
        <vt:lpwstr>mailto:cylchol@mentermon.com</vt:lpwstr>
      </vt:variant>
      <vt:variant>
        <vt:lpwstr/>
      </vt:variant>
      <vt:variant>
        <vt:i4>131122</vt:i4>
      </vt:variant>
      <vt:variant>
        <vt:i4>3</vt:i4>
      </vt:variant>
      <vt:variant>
        <vt:i4>0</vt:i4>
      </vt:variant>
      <vt:variant>
        <vt:i4>5</vt:i4>
      </vt:variant>
      <vt:variant>
        <vt:lpwstr>mailto:cylchol@mentermon.com</vt:lpwstr>
      </vt:variant>
      <vt:variant>
        <vt:lpwstr/>
      </vt:variant>
      <vt:variant>
        <vt:i4>5963791</vt:i4>
      </vt:variant>
      <vt:variant>
        <vt:i4>0</vt:i4>
      </vt:variant>
      <vt:variant>
        <vt:i4>0</vt:i4>
      </vt:variant>
      <vt:variant>
        <vt:i4>5</vt:i4>
      </vt:variant>
      <vt:variant>
        <vt:lpwstr>https://businesswales.gov.wales/topics-and-guidance/develop-innovative-ideas-organisations-products-or-services/support-and-funding/smart-flexible-innovation-support-fis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Arfon</dc:creator>
  <cp:keywords/>
  <dc:description/>
  <cp:lastModifiedBy>James Bailey</cp:lastModifiedBy>
  <cp:revision>2</cp:revision>
  <dcterms:created xsi:type="dcterms:W3CDTF">2024-12-19T12:18:00Z</dcterms:created>
  <dcterms:modified xsi:type="dcterms:W3CDTF">2024-12-19T12:18:00Z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0x01010075158041E99BD148B43338B8F4E0110C</vt:lpwstr>
  </property>
  <property fmtid="{D5CDD505-2E9C-101B-9397-08002B2CF9AE}" pid="3" name="MediaServiceImageTags">
    <vt:lpwstr/>
  </property>
</Properties>
</file>